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58" w:rsidRPr="007B5558" w:rsidRDefault="00862331" w:rsidP="007B5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ПРОЕКТ </w:t>
      </w:r>
      <w:r w:rsidR="007B5558" w:rsidRPr="007B5558">
        <w:rPr>
          <w:rFonts w:ascii="Times New Roman" w:eastAsia="Times New Roman" w:hAnsi="Times New Roman" w:cs="Times New Roman"/>
          <w:b/>
          <w:bCs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</w:p>
    <w:p w:rsidR="007B5558" w:rsidRPr="007B5558" w:rsidRDefault="007B5558" w:rsidP="007B5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b/>
          <w:bCs/>
          <w:sz w:val="26"/>
          <w:szCs w:val="26"/>
        </w:rPr>
        <w:t>купли-продажи</w:t>
      </w:r>
    </w:p>
    <w:p w:rsidR="007B5558" w:rsidRPr="007B5558" w:rsidRDefault="007B5558" w:rsidP="007B5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612E91">
        <w:rPr>
          <w:rFonts w:ascii="Times New Roman" w:eastAsia="Times New Roman" w:hAnsi="Times New Roman" w:cs="Times New Roman"/>
          <w:b/>
          <w:bCs/>
          <w:sz w:val="26"/>
          <w:szCs w:val="26"/>
        </w:rPr>
        <w:t>_____</w:t>
      </w:r>
    </w:p>
    <w:p w:rsidR="007B5558" w:rsidRPr="007B5558" w:rsidRDefault="007B5558" w:rsidP="007B5558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</w:p>
    <w:p w:rsidR="007B5558" w:rsidRPr="007B5558" w:rsidRDefault="007B5558" w:rsidP="007B55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612E91">
        <w:rPr>
          <w:rFonts w:ascii="Times New Roman" w:eastAsia="Times New Roman" w:hAnsi="Times New Roman" w:cs="Times New Roman"/>
          <w:sz w:val="24"/>
          <w:szCs w:val="24"/>
        </w:rPr>
        <w:t xml:space="preserve">Поворино, Воронежская область                                                   </w:t>
      </w:r>
      <w:r w:rsidR="00367988">
        <w:rPr>
          <w:rFonts w:ascii="Times New Roman" w:eastAsia="Times New Roman" w:hAnsi="Times New Roman" w:cs="Times New Roman"/>
          <w:sz w:val="24"/>
          <w:szCs w:val="24"/>
        </w:rPr>
        <w:t xml:space="preserve"> «___»________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12E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7988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12E9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B5558" w:rsidRPr="007B5558" w:rsidRDefault="007B5558" w:rsidP="007B55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558" w:rsidRPr="007B5558" w:rsidRDefault="007B5558" w:rsidP="00612E91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городского </w:t>
      </w:r>
      <w:r w:rsidR="00612E91">
        <w:rPr>
          <w:rFonts w:ascii="Times New Roman" w:eastAsia="Times New Roman" w:hAnsi="Times New Roman" w:cs="Times New Roman"/>
          <w:sz w:val="24"/>
          <w:szCs w:val="24"/>
        </w:rPr>
        <w:t xml:space="preserve">поселения город Поворино </w:t>
      </w:r>
      <w:proofErr w:type="spellStart"/>
      <w:r w:rsidR="00612E91">
        <w:rPr>
          <w:rFonts w:ascii="Times New Roman" w:eastAsia="Times New Roman" w:hAnsi="Times New Roman" w:cs="Times New Roman"/>
          <w:sz w:val="24"/>
          <w:szCs w:val="24"/>
        </w:rPr>
        <w:t>Поворинского</w:t>
      </w:r>
      <w:proofErr w:type="spellEnd"/>
      <w:r w:rsidR="00612E9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, именуемая в дальнейшем </w:t>
      </w:r>
      <w:r w:rsidRPr="007B55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«Продавец», 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r w:rsidR="00612E91">
        <w:rPr>
          <w:rFonts w:ascii="Times New Roman" w:eastAsia="Times New Roman" w:hAnsi="Times New Roman" w:cs="Times New Roman"/>
          <w:sz w:val="24"/>
          <w:szCs w:val="24"/>
        </w:rPr>
        <w:t>главы администрации Брагина Михаила Александровича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</w:t>
      </w:r>
      <w:r w:rsidR="00612E91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  <w:r w:rsidR="0061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612E91">
        <w:rPr>
          <w:rFonts w:ascii="Times New Roman" w:eastAsia="Times New Roman" w:hAnsi="Times New Roman" w:cs="Times New Roman"/>
          <w:sz w:val="24"/>
          <w:szCs w:val="24"/>
        </w:rPr>
        <w:t>_______________________, именуем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gramStart"/>
      <w:r w:rsidRPr="007B555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5558">
        <w:rPr>
          <w:rFonts w:ascii="Times New Roman" w:eastAsia="Times New Roman" w:hAnsi="Times New Roman" w:cs="Times New Roman"/>
          <w:sz w:val="16"/>
          <w:szCs w:val="16"/>
        </w:rPr>
        <w:t>(полное наименование организации, Ф.И.О физического лица)</w:t>
      </w:r>
      <w:proofErr w:type="gramEnd"/>
    </w:p>
    <w:p w:rsidR="007B5558" w:rsidRPr="007B5558" w:rsidRDefault="007B5558" w:rsidP="007B55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5558">
        <w:rPr>
          <w:rFonts w:ascii="Times New Roman" w:eastAsia="Times New Roman" w:hAnsi="Times New Roman" w:cs="Times New Roman"/>
          <w:sz w:val="24"/>
          <w:szCs w:val="24"/>
        </w:rPr>
        <w:t>дальнейшем</w:t>
      </w:r>
      <w:proofErr w:type="gramEnd"/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558">
        <w:rPr>
          <w:rFonts w:ascii="Times New Roman" w:eastAsia="Times New Roman" w:hAnsi="Times New Roman" w:cs="Times New Roman"/>
          <w:b/>
          <w:bCs/>
          <w:sz w:val="24"/>
          <w:szCs w:val="24"/>
        </w:rPr>
        <w:t>«Покупатель»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, в лице ______________________________________________, </w:t>
      </w:r>
    </w:p>
    <w:p w:rsidR="007B5558" w:rsidRPr="007B5558" w:rsidRDefault="007B5558" w:rsidP="007B55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16"/>
          <w:szCs w:val="16"/>
        </w:rPr>
        <w:t>(должность, Ф.И.О, либо Ф.И.О. и паспортные данные представителя покупателя)</w:t>
      </w:r>
    </w:p>
    <w:p w:rsidR="007B5558" w:rsidRPr="007B5558" w:rsidRDefault="007B5558" w:rsidP="007B55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5558">
        <w:rPr>
          <w:rFonts w:ascii="Times New Roman" w:eastAsia="Times New Roman" w:hAnsi="Times New Roman" w:cs="Times New Roman"/>
          <w:sz w:val="24"/>
          <w:szCs w:val="24"/>
        </w:rPr>
        <w:t>действующ</w:t>
      </w:r>
      <w:proofErr w:type="spellEnd"/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___ на основании ____________________________________________________, </w:t>
      </w:r>
    </w:p>
    <w:p w:rsidR="007B5558" w:rsidRPr="007B5558" w:rsidRDefault="007B5558" w:rsidP="007B55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16"/>
          <w:szCs w:val="16"/>
        </w:rPr>
        <w:t>(устава, доверенности, ОГРИП, паспортные данные покупателя – физического лица)</w:t>
      </w:r>
    </w:p>
    <w:p w:rsidR="007B5558" w:rsidRPr="007B5558" w:rsidRDefault="007B5558" w:rsidP="007B55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с другой стороны, совместно именуемые «Стороны», заключили настоящий Договор о нижеследующем:</w:t>
      </w:r>
    </w:p>
    <w:p w:rsidR="007B5558" w:rsidRPr="007B5558" w:rsidRDefault="007B5558" w:rsidP="00612E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22"/>
      <w:bookmarkEnd w:id="0"/>
      <w:r w:rsidRPr="007B5558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9E0C0D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1.1. По настоящему Договору Продавец продает, а Покупатель приобретает на аукционе в электронной форме, состоявшемся </w:t>
      </w:r>
      <w:r w:rsidRPr="007B5558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Pr="007B555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дата</w:t>
      </w:r>
      <w:r w:rsidRPr="007B5558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 (протокол аукциона в электронной форме № ___ приведен в Приложении № 1 к настоящему Договору) муниципальное имущество:_________________ (</w:t>
      </w:r>
      <w:r w:rsidRPr="007B5558">
        <w:rPr>
          <w:rFonts w:ascii="Times New Roman" w:eastAsia="Times New Roman" w:hAnsi="Times New Roman" w:cs="Times New Roman"/>
          <w:i/>
          <w:iCs/>
          <w:sz w:val="24"/>
          <w:szCs w:val="24"/>
        </w:rPr>
        <w:t>наименование и характеристики имущества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>), площадью</w:t>
      </w:r>
      <w:r w:rsidR="009E0C0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C0D">
        <w:rPr>
          <w:rFonts w:ascii="Times New Roman" w:eastAsia="Times New Roman" w:hAnsi="Times New Roman" w:cs="Times New Roman"/>
          <w:sz w:val="24"/>
          <w:szCs w:val="24"/>
        </w:rPr>
        <w:t xml:space="preserve">1. Нежилое здание: 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>____ кв</w:t>
      </w:r>
      <w:proofErr w:type="gramStart"/>
      <w:r w:rsidRPr="007B55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7B5558">
        <w:rPr>
          <w:rFonts w:ascii="Times New Roman" w:eastAsia="Times New Roman" w:hAnsi="Times New Roman" w:cs="Times New Roman"/>
          <w:sz w:val="24"/>
          <w:szCs w:val="24"/>
        </w:rPr>
        <w:t>, кадастровый номер: _________________, расположенное по адресу: _________________</w:t>
      </w:r>
      <w:r w:rsidR="009E0C0D">
        <w:rPr>
          <w:rFonts w:ascii="Times New Roman" w:eastAsia="Times New Roman" w:hAnsi="Times New Roman" w:cs="Times New Roman"/>
          <w:sz w:val="24"/>
          <w:szCs w:val="24"/>
        </w:rPr>
        <w:t>______________ (далее – Объект);</w:t>
      </w:r>
    </w:p>
    <w:p w:rsidR="009E0C0D" w:rsidRDefault="009E0C0D" w:rsidP="009E0C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Земельный участок: 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>____ кв</w:t>
      </w:r>
      <w:proofErr w:type="gramStart"/>
      <w:r w:rsidRPr="007B55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, кадастровый номер: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_________________, расположенный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 (далее – Объект);                                                                    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5558" w:rsidRPr="007B5558" w:rsidRDefault="009E0C0D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5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1.2. Отчуждаемые</w:t>
      </w:r>
      <w:r w:rsidR="007B5558" w:rsidRPr="007B5558">
        <w:rPr>
          <w:rFonts w:ascii="Times New Roman" w:eastAsia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eastAsia="Times New Roman" w:hAnsi="Times New Roman" w:cs="Times New Roman"/>
          <w:sz w:val="24"/>
          <w:szCs w:val="24"/>
        </w:rPr>
        <w:t>ы принадлежа</w:t>
      </w:r>
      <w:r w:rsidR="007B5558" w:rsidRPr="007B5558">
        <w:rPr>
          <w:rFonts w:ascii="Times New Roman" w:eastAsia="Times New Roman" w:hAnsi="Times New Roman" w:cs="Times New Roman"/>
          <w:sz w:val="24"/>
          <w:szCs w:val="24"/>
        </w:rPr>
        <w:t>т Продавцу</w:t>
      </w:r>
      <w:r w:rsidR="007B5558" w:rsidRPr="007B55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B5558" w:rsidRPr="007B5558">
        <w:rPr>
          <w:rFonts w:ascii="Times New Roman" w:eastAsia="Times New Roman" w:hAnsi="Times New Roman" w:cs="Times New Roman"/>
          <w:sz w:val="24"/>
          <w:szCs w:val="24"/>
        </w:rPr>
        <w:t>на праве собственности. Право собственности на Объект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7B5558" w:rsidRPr="007B5558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зарегистрировано Управлением Федеральной службы государственной регистрации, кадастра и картографии по Воронежской области, о чем в Едином государственном реестре прав на недвижимое имущество и сделок с ним сделана запись регистрации № 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__________,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>№ 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 от __________.</w:t>
      </w:r>
    </w:p>
    <w:p w:rsidR="007B5558" w:rsidRPr="007B5558" w:rsidRDefault="007B5558" w:rsidP="00612E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b/>
          <w:bCs/>
          <w:sz w:val="24"/>
          <w:szCs w:val="24"/>
        </w:rPr>
        <w:t>2. ЦЕНА ДОГОВОРА И ПОРЯДОК РАСЧЕТОВ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9E0C0D">
        <w:rPr>
          <w:rFonts w:ascii="Times New Roman" w:eastAsia="Times New Roman" w:hAnsi="Times New Roman" w:cs="Times New Roman"/>
          <w:sz w:val="24"/>
          <w:szCs w:val="24"/>
        </w:rPr>
        <w:t>1. Общая стоимость передаваемых по настоящему Договору Объектов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Pr="007B555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сумма</w:t>
      </w:r>
      <w:r w:rsidRPr="007B55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B555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(прописью)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 рублей без учета НДС (</w:t>
      </w:r>
      <w:r w:rsidRPr="007B5558">
        <w:rPr>
          <w:rFonts w:ascii="Times New Roman" w:eastAsia="Times New Roman" w:hAnsi="Times New Roman" w:cs="Times New Roman"/>
          <w:i/>
          <w:iCs/>
          <w:sz w:val="24"/>
          <w:szCs w:val="24"/>
        </w:rPr>
        <w:t>сумма НДС указывается в случае приобретения Объекта физическим лицом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Дополнительно налог на добавленную стоимость уплачивается Покупателем сверх стоимости Объекта в федеральный бюджет в соответствии с действующим законодательством (</w:t>
      </w:r>
      <w:r w:rsidRPr="007B5558">
        <w:rPr>
          <w:rFonts w:ascii="Times New Roman" w:eastAsia="Times New Roman" w:hAnsi="Times New Roman" w:cs="Times New Roman"/>
          <w:i/>
          <w:iCs/>
          <w:sz w:val="24"/>
          <w:szCs w:val="24"/>
        </w:rPr>
        <w:t>указывается в случае, если покупателем является юридическое лицо или индивидуальный предприниматель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2.2. Внесенный ранее задаток в размере </w:t>
      </w:r>
      <w:r w:rsidRPr="007B555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сумма</w:t>
      </w:r>
      <w:r w:rsidRPr="007B55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B555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(прописью)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 рублей засчитывается в счет оплаты по настоящему Договору.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2.3. Окончательный расчет по настоящему Договору производится в течение 10 календарных дней с момента подписания настоящего Договора Сторонами, путем перечисления денежных средств на расчетный счет Продавца, указанный в настоящем Договоре.</w:t>
      </w:r>
    </w:p>
    <w:p w:rsidR="007B5558" w:rsidRPr="007B5558" w:rsidRDefault="007B5558" w:rsidP="00612E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b/>
          <w:bCs/>
          <w:sz w:val="24"/>
          <w:szCs w:val="24"/>
        </w:rPr>
        <w:t>3. ПЕРЕДАЧА ОБЪЕКТА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3.1. Передача Продавцом Объекта и его принятие Покупателем осуществляется по акту приема-передачи после получения полной оплаты Объекта.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3.2. Право собственности на приобретаемый Объект переходит к Покупателю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Воронежской области в соответствии с действующим законодательством Российской Федерации. 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Регистрация перехода права осуществляется после поступления на расчетный счет Продавца полной оплаты стоимости Объекта и пени за просрочку платежа, при наличии таковой.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3.3. Право пользования на Объект у Покупателя возникает с момента подписания акта приема-передачи и с этого момента он несет бремя содержания Объекта, в том числе по оплате коммунальных услуг. 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3.4. Продавец гарантирует, что на момент подписания настоящего Договора Объект никому не отчужден, не обещан, в споре не состоит, в доверительное управление, в качестве вклада в уставной капитал юридических лиц не передан, под арестом или запрещением не значится, в хозяйственное ведение или оперативное управление не передан, не является объектом залога.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3.5. С момента принятия Объекта по акту приема-передачи риск случайной гибели или порчи Объекта несет Покупатель. </w:t>
      </w:r>
    </w:p>
    <w:p w:rsidR="007B5558" w:rsidRPr="007B5558" w:rsidRDefault="007B5558" w:rsidP="00144D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4.1. Продавец обязан: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4.1.1.</w:t>
      </w:r>
      <w:r w:rsidRPr="007B555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Передать Покупателю Объект по акту приема-передачи не позднее 5-ти рабочих дней </w:t>
      </w:r>
      <w:proofErr w:type="gramStart"/>
      <w:r w:rsidRPr="007B5558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 полной оплаты Покупателем стоимости Объекта, указанной в п. 2.1 настоящего Договора.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4.1.2. </w:t>
      </w:r>
      <w:proofErr w:type="gramStart"/>
      <w:r w:rsidRPr="007B5558">
        <w:rPr>
          <w:rFonts w:ascii="Times New Roman" w:eastAsia="Times New Roman" w:hAnsi="Times New Roman" w:cs="Times New Roman"/>
          <w:sz w:val="24"/>
          <w:szCs w:val="24"/>
        </w:rPr>
        <w:t>Предоставить все необходимые документы</w:t>
      </w:r>
      <w:proofErr w:type="gramEnd"/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 для государственной регистрации перехода права собственности на Объект.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4.1.3. Предоставить Покупателю в течение 3 рабочих дней после окончательного расчета между Сторонами, а в случае возникновения просрочки со стороны Покупателя по оплате по настоящему Договору, погашения начисленной Продавцом пени, справку об оплате в Управление Федеральной службы государственной регистрации, кадастра и картографии по Воронежской области.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4.2. Покупатель обязан: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4.2.1. </w:t>
      </w:r>
      <w:proofErr w:type="gramStart"/>
      <w:r w:rsidRPr="007B5558">
        <w:rPr>
          <w:rFonts w:ascii="Times New Roman" w:eastAsia="Times New Roman" w:hAnsi="Times New Roman" w:cs="Times New Roman"/>
          <w:sz w:val="24"/>
          <w:szCs w:val="24"/>
        </w:rPr>
        <w:t>Оплатить стоимость Объекта</w:t>
      </w:r>
      <w:proofErr w:type="gramEnd"/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 в порядке и сроки, предусмотренные настоящим Договором.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4.2.2. Принять Объект на условиях, предусмотренных настоящим Договором.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4.2.3. Представить в орган, осуществляющий государственную регистрацию прав на недвижимое имущество и сделок с ним все необходимые документы для государственной регистрации перехода права собственности на Объект.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4.2.4. С момента подписания акта приема-передачи Объекта обеспечивать беспрепятственный допу</w:t>
      </w:r>
      <w:proofErr w:type="gramStart"/>
      <w:r w:rsidRPr="007B5558">
        <w:rPr>
          <w:rFonts w:ascii="Times New Roman" w:eastAsia="Times New Roman" w:hAnsi="Times New Roman" w:cs="Times New Roman"/>
          <w:sz w:val="24"/>
          <w:szCs w:val="24"/>
        </w:rPr>
        <w:t>ск в пр</w:t>
      </w:r>
      <w:proofErr w:type="gramEnd"/>
      <w:r w:rsidRPr="007B5558">
        <w:rPr>
          <w:rFonts w:ascii="Times New Roman" w:eastAsia="Times New Roman" w:hAnsi="Times New Roman" w:cs="Times New Roman"/>
          <w:sz w:val="24"/>
          <w:szCs w:val="24"/>
        </w:rPr>
        <w:t>иобретенный Объект работников коммунальных и ремонтных служб для хозяйственно-технического контроля, проведения ремонта и обслуживания коммунальных сетей общего пользования.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4.2.5. В 10-дневный срок после расторжения настоящего Договора по любым основаниям, возвратить Объект по акту приема-передачи представителю Продавца.</w:t>
      </w:r>
    </w:p>
    <w:p w:rsidR="007B5558" w:rsidRPr="007B5558" w:rsidRDefault="007B5558" w:rsidP="00144D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87"/>
      <w:bookmarkEnd w:id="2"/>
      <w:r w:rsidRPr="007B5558">
        <w:rPr>
          <w:rFonts w:ascii="Times New Roman" w:eastAsia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5.1.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5.2. В случае нарушения установленного п. 2.3 настоящего Договора срока платежа, Покупатель уплачивает Продавцу пеню в размере одной трехсотой процентной ставки рефинансирования Центрального банка РФ, действующей на дату выполнения денежных обязательств, за каждый день просрочки. При этом, при осуществлении (зачете) платежа вначале погашается пеня.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5.3. В случае 30-дневной календарной просрочки Покупателем окончательного расчета по настоящему Договору, Продавец вправе расторгнуть настоящий Договор в одностороннем порядке без обращения в суд и взыскать с Покупателя возникшие убытки. Договор считается расторгнутым по истечении 10 дней с момента отправления Покупателю письменного уведомления Продавца о расторжении Договора по указанному в настоящем Договоре адресу, после чего Продавец вправе выставить объект на очередные торги.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5.4. В случае расторжения настоящего Договора в одностороннем порядке, Покупатель возвращает в собственность Продавцу Объект, а Продавец возвращает Покупателю в срок, не превышающий 30 календарных дней денежные средства, в размере 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lastRenderedPageBreak/>
        <w:t>стоимости Договора, за исключением внесенного задатка, указанного в п. 2.2 настоящего Договора.</w:t>
      </w:r>
    </w:p>
    <w:p w:rsidR="007B5558" w:rsidRPr="007B5558" w:rsidRDefault="007B5558" w:rsidP="00144D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b/>
          <w:bCs/>
          <w:sz w:val="24"/>
          <w:szCs w:val="24"/>
        </w:rPr>
        <w:t>6. СРОК ДЕЙСТВИЯ ДОГОВОРА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6.1.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7B5558" w:rsidRPr="007B5558" w:rsidRDefault="007B5558" w:rsidP="00144D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94"/>
      <w:bookmarkEnd w:id="3"/>
      <w:r w:rsidRPr="007B5558">
        <w:rPr>
          <w:rFonts w:ascii="Times New Roman" w:eastAsia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7.1. Все изменения и дополнения к настоящему Договору действительны только в том случае, если они составлены в письменной форме и подписаны уполномоченными представителями Сторон.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GoBack"/>
      <w:bookmarkEnd w:id="4"/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7.2. Все споры и разногласия, возникающие между Сторонами из настоящего Договора, подлежат разрешению в претензионном порядке. Срок ответа на претензию - 3 дня. </w:t>
      </w:r>
    </w:p>
    <w:p w:rsidR="007B5558" w:rsidRPr="007B5558" w:rsidRDefault="007B5558" w:rsidP="007B5558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7.3. Споры и разногласия, не урегулированные в претензионном порядке, подлежат рассмотрению в Арбитражном суде Воронежской области.</w:t>
      </w:r>
    </w:p>
    <w:p w:rsidR="007B5558" w:rsidRPr="007B5558" w:rsidRDefault="007B5558" w:rsidP="00A55F7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7.4. Настоящий Договор составлен в </w:t>
      </w:r>
      <w:r w:rsidR="00A55F7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55F77">
        <w:rPr>
          <w:rFonts w:ascii="Times New Roman" w:eastAsia="Times New Roman" w:hAnsi="Times New Roman" w:cs="Times New Roman"/>
          <w:sz w:val="24"/>
          <w:szCs w:val="24"/>
        </w:rPr>
        <w:t>дву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>х) одинаковых экземплярах, им</w:t>
      </w:r>
      <w:r w:rsidR="00144D40">
        <w:rPr>
          <w:rFonts w:ascii="Times New Roman" w:eastAsia="Times New Roman" w:hAnsi="Times New Roman" w:cs="Times New Roman"/>
          <w:sz w:val="24"/>
          <w:szCs w:val="24"/>
        </w:rPr>
        <w:t xml:space="preserve">еющих равную юридическую силу, один </w:t>
      </w:r>
      <w:r w:rsidRPr="007B5558">
        <w:rPr>
          <w:rFonts w:ascii="Times New Roman" w:eastAsia="Times New Roman" w:hAnsi="Times New Roman" w:cs="Times New Roman"/>
          <w:sz w:val="24"/>
          <w:szCs w:val="24"/>
        </w:rPr>
        <w:t>экземпляр – Продавц</w:t>
      </w:r>
      <w:r w:rsidR="00A55F77">
        <w:rPr>
          <w:rFonts w:ascii="Times New Roman" w:eastAsia="Times New Roman" w:hAnsi="Times New Roman" w:cs="Times New Roman"/>
          <w:sz w:val="24"/>
          <w:szCs w:val="24"/>
        </w:rPr>
        <w:t>у, один экземпляр – Покупателю.</w:t>
      </w:r>
    </w:p>
    <w:p w:rsidR="007B5558" w:rsidRPr="007B5558" w:rsidRDefault="007B5558" w:rsidP="007B55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b/>
          <w:bCs/>
          <w:sz w:val="24"/>
          <w:szCs w:val="24"/>
        </w:rPr>
        <w:t>8. АДРЕСА, РЕКВИЗИТЫ И ПОДПИСИ СТОРОН</w:t>
      </w:r>
    </w:p>
    <w:tbl>
      <w:tblPr>
        <w:tblW w:w="101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62"/>
        <w:gridCol w:w="230"/>
        <w:gridCol w:w="5178"/>
      </w:tblGrid>
      <w:tr w:rsidR="007B5558" w:rsidRPr="007B5558" w:rsidTr="00735C23">
        <w:trPr>
          <w:trHeight w:val="2130"/>
          <w:tblCellSpacing w:w="0" w:type="dxa"/>
        </w:trPr>
        <w:tc>
          <w:tcPr>
            <w:tcW w:w="4470" w:type="dxa"/>
            <w:hideMark/>
          </w:tcPr>
          <w:p w:rsidR="007B5558" w:rsidRPr="007B5558" w:rsidRDefault="007B5558" w:rsidP="007B5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558" w:rsidRPr="007B5558" w:rsidRDefault="007B5558" w:rsidP="007B5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Продавец</w:t>
            </w:r>
          </w:p>
          <w:p w:rsidR="007B5558" w:rsidRPr="007B5558" w:rsidRDefault="007B5558" w:rsidP="007B5558">
            <w:pPr>
              <w:spacing w:before="100" w:beforeAutospacing="1" w:after="2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r w:rsidR="00144D4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город Поворино</w:t>
            </w:r>
          </w:p>
          <w:p w:rsidR="007B5558" w:rsidRPr="007B5558" w:rsidRDefault="007B5558" w:rsidP="007B555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558" w:rsidRPr="007B5558" w:rsidRDefault="007B5558" w:rsidP="007B55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55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/_____________/</w:t>
            </w:r>
          </w:p>
        </w:tc>
        <w:tc>
          <w:tcPr>
            <w:tcW w:w="210" w:type="dxa"/>
            <w:hideMark/>
          </w:tcPr>
          <w:p w:rsidR="007B5558" w:rsidRPr="007B5558" w:rsidRDefault="007B5558" w:rsidP="007B55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hideMark/>
          </w:tcPr>
          <w:p w:rsidR="007B5558" w:rsidRPr="007B5558" w:rsidRDefault="007B5558" w:rsidP="007B5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558" w:rsidRPr="007B5558" w:rsidRDefault="007B5558" w:rsidP="007B5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Покупатель</w:t>
            </w:r>
          </w:p>
          <w:p w:rsidR="007B5558" w:rsidRPr="007B5558" w:rsidRDefault="007B5558" w:rsidP="007B55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5558" w:rsidRPr="007B5558" w:rsidRDefault="007B5558" w:rsidP="007B55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558" w:rsidRPr="007B5558" w:rsidRDefault="007B5558" w:rsidP="007B5558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7B5558" w:rsidRPr="007B5558" w:rsidRDefault="007B5558" w:rsidP="007B5558">
      <w:pPr>
        <w:spacing w:before="374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5558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B5558" w:rsidRPr="007B5558" w:rsidRDefault="007B5558" w:rsidP="007B55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0DD" w:rsidRDefault="00D650DD"/>
    <w:sectPr w:rsidR="00D650DD" w:rsidSect="00D2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558"/>
    <w:rsid w:val="00144D40"/>
    <w:rsid w:val="00367988"/>
    <w:rsid w:val="004E06A3"/>
    <w:rsid w:val="005F64D3"/>
    <w:rsid w:val="00612E91"/>
    <w:rsid w:val="00735C23"/>
    <w:rsid w:val="007B5558"/>
    <w:rsid w:val="00862331"/>
    <w:rsid w:val="008C5AE6"/>
    <w:rsid w:val="009E0C0D"/>
    <w:rsid w:val="00A55F77"/>
    <w:rsid w:val="00B35165"/>
    <w:rsid w:val="00C32EBE"/>
    <w:rsid w:val="00D26301"/>
    <w:rsid w:val="00D3451D"/>
    <w:rsid w:val="00D6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B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B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 отдела ИЗО</cp:lastModifiedBy>
  <cp:revision>14</cp:revision>
  <cp:lastPrinted>2021-07-06T10:51:00Z</cp:lastPrinted>
  <dcterms:created xsi:type="dcterms:W3CDTF">2020-05-06T06:02:00Z</dcterms:created>
  <dcterms:modified xsi:type="dcterms:W3CDTF">2022-09-29T05:53:00Z</dcterms:modified>
</cp:coreProperties>
</file>