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ПАМЯТКА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гражданам об их действиях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при установлении уровней террористической опасности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средствах  массовой информации.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Повышенный "СИНИЙ" уровень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При установлении "синего" уровня террористической опасности, рекомендуется: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1.При нахождении на улице, в местах массового пребывания людей, общественном транспорте обращать внимание на: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- брошенные автомобили, подозрительные предметы (мешки, сумки, рюкзаки, чемоданы, пакеты, их которых  могут быть видны электрические провода, электрические приборы и т.п.).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3. Оказывать содействие правоохранительным органам.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4. Относится с пониманием и терпением к повышенному вниманию правоохранительных органов.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во временное хранение, а также для транспортировки. При обнаружении подозрительных  предметов не приближаться к ним, не трогать, не вскрывать и не передвигать.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lastRenderedPageBreak/>
        <w:t>6. Разъяснить в семье пожилым  людям и детям, что любой предмет, найденный на улице или в подъезде, может представлять опасность для их  жизни.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7. Быть в курсе происходящих событий (следить за новостями по телевидению, радио, сети "Интернет").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__________________________________________________________________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</w:rPr>
        <w:t>        председателем АТК в субъекте РФ является высшее должностное лицо субъекта РФ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Высокий "ЖЕЛТЫЙ" уровень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Наряду с действиями, осуществляемыми при установлении "синего" уровня террористической опасности, рекомендуется: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Критический "КРАСНЫЙ" уровень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 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Наряду с действиями, осуществляемыми при установлении "синего" и "желтого" уровней террористической опасности, рекомендуется: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lastRenderedPageBreak/>
        <w:t>1. Организовать дежурство жильцов вашего дома, которые будут регулярно обходить здание, подъезды, обращая особое  внимание на появление незнакомых лиц и автомобилей, разгрузку ящиков и мешков.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3. Подготовиться к возможной эвакуации: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-  подготовить набор предметов первой необходимости, деньги, документы;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-  заготовить трехдневный запас воды и  предметов питания для членов семьи.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5. Держать постоянно включенным телевизор, радиоприемник или радиоточку.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Внимание!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Объясните это вашим детям, родным и знакомым.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12E40" w:rsidRPr="00B12E40" w:rsidRDefault="00B12E40" w:rsidP="00B12E40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333333"/>
          <w:sz w:val="19"/>
          <w:szCs w:val="19"/>
        </w:rPr>
      </w:pPr>
      <w:r w:rsidRPr="00B12E40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375129" w:rsidRDefault="00375129">
      <w:bookmarkStart w:id="0" w:name="_GoBack"/>
      <w:bookmarkEnd w:id="0"/>
    </w:p>
    <w:sectPr w:rsidR="003751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29"/>
    <w:rsid w:val="00375129"/>
    <w:rsid w:val="00B1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DED58-872A-43A7-9A4D-2A13728F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Веретенникова</dc:creator>
  <cp:keywords/>
  <dc:description/>
  <cp:lastModifiedBy>Светлана Веретенникова</cp:lastModifiedBy>
  <cp:revision>2</cp:revision>
  <dcterms:created xsi:type="dcterms:W3CDTF">2023-11-02T10:24:00Z</dcterms:created>
  <dcterms:modified xsi:type="dcterms:W3CDTF">2023-11-02T10:24:00Z</dcterms:modified>
</cp:coreProperties>
</file>