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5A190E" w:rsidRDefault="00CD1548">
      <w:pPr>
        <w:pStyle w:val="ConsPlusNormal"/>
        <w:jc w:val="right"/>
        <w:outlineLvl w:val="0"/>
        <w:rPr>
          <w:rFonts w:ascii="Times New Roman" w:hAnsi="Times New Roman" w:cs="Times New Roman"/>
          <w:sz w:val="28"/>
          <w:szCs w:val="28"/>
        </w:rPr>
      </w:pPr>
    </w:p>
    <w:p w:rsidR="00385DB4" w:rsidRPr="00CA1CDA" w:rsidRDefault="00D174C5" w:rsidP="00D174C5">
      <w:pPr>
        <w:pStyle w:val="ConsPlusTitle"/>
        <w:tabs>
          <w:tab w:val="left" w:pos="6825"/>
        </w:tabs>
        <w:spacing w:line="276" w:lineRule="auto"/>
        <w:rPr>
          <w:rFonts w:ascii="Times New Roman" w:hAnsi="Times New Roman" w:cs="Times New Roman"/>
          <w:sz w:val="28"/>
          <w:szCs w:val="28"/>
        </w:rPr>
      </w:pPr>
      <w:r>
        <w:rPr>
          <w:rFonts w:ascii="Times New Roman" w:hAnsi="Times New Roman" w:cs="Times New Roman"/>
          <w:b w:val="0"/>
          <w:sz w:val="28"/>
          <w:szCs w:val="28"/>
        </w:rPr>
        <w:tab/>
      </w:r>
    </w:p>
    <w:p w:rsidR="00CA1CDA" w:rsidRPr="00CA1CDA" w:rsidRDefault="00CA1CDA" w:rsidP="00CA1CDA">
      <w:pPr>
        <w:suppressAutoHyphens/>
        <w:spacing w:line="360" w:lineRule="auto"/>
        <w:jc w:val="center"/>
        <w:rPr>
          <w:rFonts w:ascii="Times New Roman" w:hAnsi="Times New Roman" w:cs="Times New Roman"/>
          <w:sz w:val="26"/>
          <w:lang w:eastAsia="ar-SA"/>
        </w:rPr>
      </w:pPr>
      <w:r w:rsidRPr="00CA1CDA">
        <w:rPr>
          <w:rFonts w:ascii="Times New Roman" w:hAnsi="Times New Roman" w:cs="Times New Roman"/>
          <w:noProof/>
          <w:sz w:val="26"/>
          <w:lang w:eastAsia="ru-RU"/>
        </w:rPr>
        <w:drawing>
          <wp:inline distT="0" distB="0" distL="0" distR="0">
            <wp:extent cx="447675" cy="5524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CA1CDA" w:rsidRPr="00CA1CDA" w:rsidRDefault="00CA1CDA" w:rsidP="00CA1CDA">
      <w:pPr>
        <w:suppressAutoHyphens/>
        <w:spacing w:before="10" w:after="10"/>
        <w:ind w:firstLine="709"/>
        <w:jc w:val="center"/>
        <w:rPr>
          <w:rFonts w:ascii="Times New Roman" w:hAnsi="Times New Roman" w:cs="Times New Roman"/>
          <w:b/>
          <w:sz w:val="28"/>
          <w:szCs w:val="28"/>
          <w:lang w:eastAsia="ar-SA"/>
        </w:rPr>
      </w:pPr>
      <w:r w:rsidRPr="00CA1CDA">
        <w:rPr>
          <w:rFonts w:ascii="Times New Roman" w:hAnsi="Times New Roman" w:cs="Times New Roman"/>
          <w:b/>
          <w:sz w:val="28"/>
          <w:szCs w:val="28"/>
          <w:lang w:eastAsia="ar-SA"/>
        </w:rPr>
        <w:t>СОВЕТ НАРОДНЫХ ДЕПУТАТОВ ГОРОДСКОГО ПОСЕЛЕНИЯ</w:t>
      </w:r>
    </w:p>
    <w:p w:rsidR="00CA1CDA" w:rsidRPr="00CA1CDA" w:rsidRDefault="00CA1CDA" w:rsidP="00CA1CDA">
      <w:pPr>
        <w:suppressAutoHyphens/>
        <w:spacing w:before="10" w:after="10"/>
        <w:ind w:firstLine="709"/>
        <w:jc w:val="center"/>
        <w:rPr>
          <w:rFonts w:ascii="Times New Roman" w:hAnsi="Times New Roman" w:cs="Times New Roman"/>
          <w:b/>
          <w:sz w:val="28"/>
          <w:szCs w:val="28"/>
          <w:lang w:eastAsia="ar-SA"/>
        </w:rPr>
      </w:pPr>
      <w:r w:rsidRPr="00CA1CDA">
        <w:rPr>
          <w:rFonts w:ascii="Times New Roman" w:hAnsi="Times New Roman" w:cs="Times New Roman"/>
          <w:b/>
          <w:sz w:val="28"/>
          <w:szCs w:val="28"/>
          <w:lang w:eastAsia="ar-SA"/>
        </w:rPr>
        <w:t>ГОРОД ПОВОРИНО ПОВОРИНСКОГО МУНИЦИПАЛЬНОГО</w:t>
      </w:r>
    </w:p>
    <w:p w:rsidR="00CA1CDA" w:rsidRPr="00CA1CDA" w:rsidRDefault="00CA1CDA" w:rsidP="00CA1CDA">
      <w:pPr>
        <w:suppressAutoHyphens/>
        <w:spacing w:before="10" w:after="10"/>
        <w:ind w:firstLine="709"/>
        <w:jc w:val="center"/>
        <w:rPr>
          <w:rFonts w:ascii="Times New Roman" w:hAnsi="Times New Roman" w:cs="Times New Roman"/>
          <w:b/>
          <w:sz w:val="28"/>
          <w:szCs w:val="28"/>
          <w:lang w:eastAsia="ar-SA"/>
        </w:rPr>
      </w:pPr>
      <w:r w:rsidRPr="00CA1CDA">
        <w:rPr>
          <w:rFonts w:ascii="Times New Roman" w:hAnsi="Times New Roman" w:cs="Times New Roman"/>
          <w:b/>
          <w:sz w:val="28"/>
          <w:szCs w:val="28"/>
          <w:lang w:eastAsia="ar-SA"/>
        </w:rPr>
        <w:t>РАЙОНА ВОРОНЕЖСКОЙ ОБЛАСТИ</w:t>
      </w:r>
    </w:p>
    <w:p w:rsidR="00CA1CDA" w:rsidRPr="00CA1CDA" w:rsidRDefault="00CA1CDA" w:rsidP="00CA1CDA">
      <w:pPr>
        <w:tabs>
          <w:tab w:val="center" w:pos="4960"/>
        </w:tabs>
        <w:rPr>
          <w:rFonts w:ascii="Times New Roman" w:hAnsi="Times New Roman" w:cs="Times New Roman"/>
          <w:b/>
          <w:sz w:val="24"/>
          <w:szCs w:val="24"/>
          <w:lang w:eastAsia="ru-RU"/>
        </w:rPr>
      </w:pPr>
      <w:r w:rsidRPr="00CA1CDA">
        <w:rPr>
          <w:rFonts w:ascii="Times New Roman" w:hAnsi="Times New Roman" w:cs="Times New Roman"/>
          <w:b/>
          <w:sz w:val="28"/>
          <w:szCs w:val="28"/>
        </w:rPr>
        <w:t xml:space="preserve"> </w:t>
      </w:r>
      <w:r w:rsidRPr="00CA1CDA">
        <w:rPr>
          <w:rFonts w:ascii="Times New Roman" w:hAnsi="Times New Roman" w:cs="Times New Roman"/>
          <w:b/>
          <w:sz w:val="28"/>
          <w:szCs w:val="28"/>
        </w:rPr>
        <w:tab/>
      </w:r>
      <w:r w:rsidRPr="00CA1CDA">
        <w:rPr>
          <w:rFonts w:ascii="Times New Roman" w:hAnsi="Times New Roman" w:cs="Times New Roman"/>
          <w:b/>
          <w:bCs/>
          <w:sz w:val="28"/>
          <w:szCs w:val="28"/>
        </w:rPr>
        <w:t xml:space="preserve">РЕШЕНИЕ </w:t>
      </w:r>
    </w:p>
    <w:p w:rsidR="00CA1CDA" w:rsidRPr="00CA1CDA" w:rsidRDefault="00CA1CDA" w:rsidP="00CA1CDA">
      <w:pPr>
        <w:spacing w:line="278" w:lineRule="atLeast"/>
        <w:rPr>
          <w:rFonts w:ascii="Times New Roman" w:hAnsi="Times New Roman" w:cs="Times New Roman"/>
          <w:sz w:val="28"/>
          <w:szCs w:val="28"/>
        </w:rPr>
      </w:pPr>
    </w:p>
    <w:p w:rsidR="00CA1CDA" w:rsidRPr="00E24BA8" w:rsidRDefault="00E24BA8" w:rsidP="00CA1CDA">
      <w:pPr>
        <w:tabs>
          <w:tab w:val="left" w:pos="6379"/>
        </w:tabs>
        <w:spacing w:line="278" w:lineRule="atLeast"/>
        <w:rPr>
          <w:rFonts w:ascii="Times New Roman" w:hAnsi="Times New Roman" w:cs="Times New Roman"/>
          <w:b/>
          <w:sz w:val="28"/>
          <w:szCs w:val="28"/>
        </w:rPr>
      </w:pPr>
      <w:r w:rsidRPr="00CA1CDA">
        <w:rPr>
          <w:rFonts w:ascii="Times New Roman" w:hAnsi="Times New Roman" w:cs="Times New Roman"/>
          <w:b/>
          <w:sz w:val="28"/>
          <w:szCs w:val="28"/>
        </w:rPr>
        <w:t>О</w:t>
      </w:r>
      <w:r w:rsidR="00CA1CDA" w:rsidRPr="00CA1CDA">
        <w:rPr>
          <w:rFonts w:ascii="Times New Roman" w:hAnsi="Times New Roman" w:cs="Times New Roman"/>
          <w:b/>
          <w:sz w:val="28"/>
          <w:szCs w:val="28"/>
        </w:rPr>
        <w:t>т</w:t>
      </w:r>
      <w:r>
        <w:rPr>
          <w:rFonts w:ascii="Times New Roman" w:hAnsi="Times New Roman" w:cs="Times New Roman"/>
          <w:b/>
          <w:sz w:val="28"/>
          <w:szCs w:val="28"/>
        </w:rPr>
        <w:t xml:space="preserve">  28.12.</w:t>
      </w:r>
      <w:r w:rsidR="00CA1CDA" w:rsidRPr="00CA1CDA">
        <w:rPr>
          <w:rFonts w:ascii="Times New Roman" w:hAnsi="Times New Roman" w:cs="Times New Roman"/>
          <w:b/>
          <w:sz w:val="28"/>
          <w:szCs w:val="28"/>
        </w:rPr>
        <w:t xml:space="preserve"> 2023г.  № </w:t>
      </w:r>
      <w:r>
        <w:rPr>
          <w:rFonts w:ascii="Times New Roman" w:hAnsi="Times New Roman" w:cs="Times New Roman"/>
          <w:b/>
          <w:sz w:val="28"/>
          <w:szCs w:val="28"/>
        </w:rPr>
        <w:t>247</w:t>
      </w:r>
    </w:p>
    <w:tbl>
      <w:tblPr>
        <w:tblW w:w="0" w:type="auto"/>
        <w:tblLook w:val="04A0"/>
      </w:tblPr>
      <w:tblGrid>
        <w:gridCol w:w="6052"/>
        <w:gridCol w:w="3519"/>
      </w:tblGrid>
      <w:tr w:rsidR="00CA1CDA" w:rsidRPr="00CA1CDA" w:rsidTr="00CA1CDA">
        <w:tc>
          <w:tcPr>
            <w:tcW w:w="6204" w:type="dxa"/>
          </w:tcPr>
          <w:p w:rsidR="00CA1CDA" w:rsidRPr="00CA1CDA" w:rsidRDefault="003E4053">
            <w:pPr>
              <w:spacing w:line="276" w:lineRule="auto"/>
              <w:jc w:val="both"/>
              <w:rPr>
                <w:rFonts w:ascii="Times New Roman" w:eastAsia="Times New Roman" w:hAnsi="Times New Roman" w:cs="Times New Roman"/>
                <w:sz w:val="28"/>
                <w:szCs w:val="28"/>
              </w:rPr>
            </w:pPr>
            <w:r w:rsidRPr="003E4053">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444.35pt;margin-top:184.85pt;width:123.2pt;height:21.6pt;z-index:251656704;mso-position-horizontal-relative:page;mso-position-vertical-relative:page" filled="f" stroked="f">
                  <v:textbox inset="0,0,0,0">
                    <w:txbxContent>
                      <w:p w:rsidR="00CA1CDA" w:rsidRDefault="00CA1CDA" w:rsidP="00CA1CDA">
                        <w:pPr>
                          <w:pStyle w:val="af3"/>
                          <w:jc w:val="both"/>
                          <w:rPr>
                            <w:szCs w:val="28"/>
                            <w:lang w:val="ru-RU"/>
                          </w:rPr>
                        </w:pPr>
                      </w:p>
                    </w:txbxContent>
                  </v:textbox>
                  <w10:wrap anchorx="page" anchory="page"/>
                </v:shape>
              </w:pict>
            </w:r>
            <w:r w:rsidRPr="003E4053">
              <w:rPr>
                <w:rFonts w:ascii="Times New Roman" w:eastAsia="Times New Roman" w:hAnsi="Times New Roman" w:cs="Times New Roman"/>
                <w:sz w:val="24"/>
                <w:szCs w:val="24"/>
              </w:rPr>
              <w:pict>
                <v:shape id="_x0000_s1027" type="#_x0000_t202" style="position:absolute;left:0;text-align:left;margin-left:128.4pt;margin-top:184.1pt;width:100.65pt;height:21.6pt;z-index:251657728;mso-position-horizontal-relative:page;mso-position-vertical-relative:page" filled="f" stroked="f">
                  <v:textbox inset="0,0,0,0">
                    <w:txbxContent>
                      <w:p w:rsidR="00CA1CDA" w:rsidRDefault="00CA1CDA" w:rsidP="00CA1CDA">
                        <w:pPr>
                          <w:pStyle w:val="af3"/>
                          <w:jc w:val="left"/>
                          <w:rPr>
                            <w:szCs w:val="28"/>
                            <w:lang w:val="ru-RU"/>
                          </w:rPr>
                        </w:pPr>
                      </w:p>
                    </w:txbxContent>
                  </v:textbox>
                  <w10:wrap anchorx="page" anchory="page"/>
                </v:shape>
              </w:pict>
            </w:r>
            <w:r w:rsidRPr="003E4053">
              <w:rPr>
                <w:rFonts w:ascii="Times New Roman" w:eastAsia="Times New Roman" w:hAnsi="Times New Roman" w:cs="Times New Roman"/>
                <w:sz w:val="24"/>
                <w:szCs w:val="24"/>
              </w:rPr>
              <w:pict>
                <v:shape id="_x0000_s1026" type="#_x0000_t202" style="position:absolute;left:0;text-align:left;margin-left:85.05pt;margin-top:760.35pt;width:266.4pt;height:29.5pt;z-index:251658752;mso-position-horizontal-relative:page;mso-position-vertical-relative:page" filled="f" stroked="f">
                  <v:textbox inset="0,0,0,0">
                    <w:txbxContent>
                      <w:p w:rsidR="00CA1CDA" w:rsidRDefault="00CA1CDA" w:rsidP="00CA1CDA">
                        <w:pPr>
                          <w:pStyle w:val="af4"/>
                        </w:pPr>
                      </w:p>
                    </w:txbxContent>
                  </v:textbox>
                  <w10:wrap anchorx="page" anchory="page"/>
                </v:shape>
              </w:pict>
            </w:r>
            <w:r w:rsidR="00CA1CDA" w:rsidRPr="00CA1CDA">
              <w:rPr>
                <w:rFonts w:ascii="Times New Roman" w:hAnsi="Times New Roman" w:cs="Times New Roman"/>
                <w:noProof/>
                <w:sz w:val="28"/>
                <w:szCs w:val="28"/>
              </w:rPr>
              <w:t>О внесении</w:t>
            </w:r>
            <w:r w:rsidR="00CA1CDA" w:rsidRPr="00CA1CDA">
              <w:rPr>
                <w:rFonts w:ascii="Times New Roman" w:hAnsi="Times New Roman" w:cs="Times New Roman"/>
                <w:b/>
                <w:noProof/>
                <w:sz w:val="28"/>
                <w:szCs w:val="28"/>
              </w:rPr>
              <w:t xml:space="preserve"> </w:t>
            </w:r>
            <w:r w:rsidR="00CA1CDA" w:rsidRPr="00CA1CDA">
              <w:rPr>
                <w:rFonts w:ascii="Times New Roman" w:hAnsi="Times New Roman" w:cs="Times New Roman"/>
                <w:sz w:val="28"/>
                <w:szCs w:val="28"/>
              </w:rPr>
              <w:t>изменений и дополнений в решение Совета народных депутатов городского поселения город Поворино Поворинского муниципального района Воронежской области от 29.10.2021г. № 118 «О</w:t>
            </w:r>
            <w:r w:rsidR="00CA1CDA" w:rsidRPr="00CA1CDA">
              <w:rPr>
                <w:rFonts w:ascii="Times New Roman" w:hAnsi="Times New Roman" w:cs="Times New Roman"/>
                <w:noProof/>
                <w:sz w:val="28"/>
                <w:szCs w:val="28"/>
              </w:rPr>
              <w:t xml:space="preserve">б утверждении Положения </w:t>
            </w:r>
            <w:r w:rsidR="00CA1CDA" w:rsidRPr="00CA1CDA">
              <w:rPr>
                <w:rFonts w:ascii="Times New Roman" w:hAnsi="Times New Roman" w:cs="Times New Roman"/>
                <w:bCs/>
                <w:sz w:val="28"/>
                <w:szCs w:val="28"/>
              </w:rPr>
              <w:t xml:space="preserve">о муниципальном контроле </w:t>
            </w:r>
            <w:r w:rsidR="00CA1CDA" w:rsidRPr="00CA1CDA">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CA1CDA" w:rsidRPr="00CA1CDA" w:rsidRDefault="00CA1CDA">
            <w:pPr>
              <w:tabs>
                <w:tab w:val="left" w:pos="6379"/>
              </w:tabs>
              <w:spacing w:line="278" w:lineRule="atLeast"/>
              <w:rPr>
                <w:rFonts w:ascii="Times New Roman" w:hAnsi="Times New Roman" w:cs="Times New Roman"/>
                <w:sz w:val="28"/>
                <w:szCs w:val="28"/>
              </w:rPr>
            </w:pPr>
          </w:p>
        </w:tc>
        <w:tc>
          <w:tcPr>
            <w:tcW w:w="3650" w:type="dxa"/>
          </w:tcPr>
          <w:p w:rsidR="00CA1CDA" w:rsidRPr="00CA1CDA" w:rsidRDefault="00CA1CDA">
            <w:pPr>
              <w:tabs>
                <w:tab w:val="left" w:pos="6379"/>
              </w:tabs>
              <w:spacing w:line="278" w:lineRule="atLeast"/>
              <w:rPr>
                <w:rFonts w:ascii="Times New Roman" w:hAnsi="Times New Roman" w:cs="Times New Roman"/>
                <w:sz w:val="28"/>
                <w:szCs w:val="28"/>
              </w:rPr>
            </w:pPr>
          </w:p>
        </w:tc>
      </w:tr>
    </w:tbl>
    <w:p w:rsidR="00CA1CDA" w:rsidRPr="00CA1CDA" w:rsidRDefault="00CA1CDA" w:rsidP="00E24BA8">
      <w:pPr>
        <w:spacing w:line="276" w:lineRule="auto"/>
        <w:jc w:val="both"/>
        <w:rPr>
          <w:rFonts w:ascii="Times New Roman" w:hAnsi="Times New Roman" w:cs="Times New Roman"/>
          <w:sz w:val="28"/>
          <w:szCs w:val="28"/>
        </w:rPr>
      </w:pPr>
    </w:p>
    <w:p w:rsidR="00E24BA8" w:rsidRDefault="00CA1CDA" w:rsidP="00CA1CDA">
      <w:pPr>
        <w:spacing w:line="360" w:lineRule="auto"/>
        <w:ind w:firstLine="708"/>
        <w:jc w:val="both"/>
        <w:rPr>
          <w:rFonts w:ascii="Times New Roman" w:hAnsi="Times New Roman" w:cs="Times New Roman"/>
          <w:sz w:val="28"/>
          <w:szCs w:val="28"/>
        </w:rPr>
      </w:pPr>
      <w:r w:rsidRPr="00CA1CDA">
        <w:rPr>
          <w:rFonts w:ascii="Times New Roman" w:hAnsi="Times New Roman" w:cs="Times New Roman"/>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город  Поворино Поворинского муниципального района Воронежской области, Совет народных депутатов городского поселения город Поворино Поворинского муниципального района Воронежской области </w:t>
      </w:r>
    </w:p>
    <w:p w:rsidR="00CA1CDA" w:rsidRPr="00E24BA8" w:rsidRDefault="00E24BA8" w:rsidP="00E24BA8">
      <w:pPr>
        <w:spacing w:line="360" w:lineRule="auto"/>
        <w:ind w:firstLine="708"/>
        <w:jc w:val="center"/>
        <w:rPr>
          <w:rFonts w:ascii="Times New Roman" w:hAnsi="Times New Roman" w:cs="Times New Roman"/>
          <w:b/>
          <w:sz w:val="28"/>
          <w:szCs w:val="28"/>
        </w:rPr>
      </w:pPr>
      <w:r w:rsidRPr="00E24BA8">
        <w:rPr>
          <w:rFonts w:ascii="Times New Roman" w:hAnsi="Times New Roman" w:cs="Times New Roman"/>
          <w:b/>
          <w:sz w:val="28"/>
          <w:szCs w:val="28"/>
        </w:rPr>
        <w:t>РЕШИЛ</w:t>
      </w:r>
      <w:r w:rsidR="00CA1CDA" w:rsidRPr="00E24BA8">
        <w:rPr>
          <w:rFonts w:ascii="Times New Roman" w:hAnsi="Times New Roman" w:cs="Times New Roman"/>
          <w:b/>
          <w:sz w:val="28"/>
          <w:szCs w:val="28"/>
        </w:rPr>
        <w:t>:</w:t>
      </w:r>
    </w:p>
    <w:p w:rsidR="00CA1CDA" w:rsidRPr="00CA1CDA" w:rsidRDefault="00CA1CDA" w:rsidP="00CA1CDA">
      <w:pPr>
        <w:spacing w:line="276" w:lineRule="auto"/>
        <w:jc w:val="both"/>
        <w:rPr>
          <w:rFonts w:ascii="Times New Roman" w:hAnsi="Times New Roman" w:cs="Times New Roman"/>
          <w:sz w:val="28"/>
          <w:szCs w:val="28"/>
        </w:rPr>
      </w:pPr>
      <w:r w:rsidRPr="00CA1CDA">
        <w:rPr>
          <w:rFonts w:ascii="Times New Roman" w:hAnsi="Times New Roman" w:cs="Times New Roman"/>
          <w:sz w:val="28"/>
          <w:szCs w:val="28"/>
        </w:rPr>
        <w:t>1. Внести изменения и дополнения в  решение Совета народных депутатов городского поселения город Поворино Поворинского муниципального района Воронежской области от 29.10.2021г. № 118 «О</w:t>
      </w:r>
      <w:r w:rsidRPr="00CA1CDA">
        <w:rPr>
          <w:rFonts w:ascii="Times New Roman" w:hAnsi="Times New Roman" w:cs="Times New Roman"/>
          <w:noProof/>
          <w:sz w:val="28"/>
          <w:szCs w:val="28"/>
        </w:rPr>
        <w:t xml:space="preserve">б утверждении </w:t>
      </w:r>
      <w:r w:rsidRPr="00CA1CDA">
        <w:rPr>
          <w:rFonts w:ascii="Times New Roman" w:hAnsi="Times New Roman" w:cs="Times New Roman"/>
          <w:noProof/>
          <w:sz w:val="28"/>
          <w:szCs w:val="28"/>
        </w:rPr>
        <w:lastRenderedPageBreak/>
        <w:t xml:space="preserve">Положения </w:t>
      </w:r>
      <w:r w:rsidRPr="00CA1CDA">
        <w:rPr>
          <w:rFonts w:ascii="Times New Roman" w:hAnsi="Times New Roman" w:cs="Times New Roman"/>
          <w:bCs/>
          <w:sz w:val="28"/>
          <w:szCs w:val="28"/>
        </w:rPr>
        <w:t xml:space="preserve">о муниципальном контроле </w:t>
      </w:r>
      <w:r w:rsidRPr="00CA1CDA">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 и  изложить в новой  редакции.</w:t>
      </w:r>
    </w:p>
    <w:p w:rsidR="00CA1CDA" w:rsidRPr="00CA1CDA" w:rsidRDefault="00CA1CDA" w:rsidP="00CA1CDA">
      <w:pPr>
        <w:spacing w:line="360" w:lineRule="auto"/>
        <w:ind w:firstLine="709"/>
        <w:jc w:val="both"/>
        <w:rPr>
          <w:rFonts w:ascii="Times New Roman" w:hAnsi="Times New Roman" w:cs="Times New Roman"/>
          <w:sz w:val="28"/>
          <w:szCs w:val="28"/>
        </w:rPr>
      </w:pPr>
      <w:r w:rsidRPr="00CA1CDA">
        <w:rPr>
          <w:rFonts w:ascii="Times New Roman" w:hAnsi="Times New Roman" w:cs="Times New Roman"/>
          <w:sz w:val="28"/>
          <w:szCs w:val="28"/>
        </w:rPr>
        <w:t>2. Настоящее решение вступает в силу после его официального опубликования (обнародования) и подлежит размещению на официальном сайте органа местного самоуправления в сети Интернет.</w:t>
      </w:r>
    </w:p>
    <w:p w:rsidR="00CA1CDA" w:rsidRPr="00CA1CDA" w:rsidRDefault="00CA1CDA" w:rsidP="00CA1CDA">
      <w:pPr>
        <w:spacing w:line="360" w:lineRule="auto"/>
        <w:ind w:firstLine="708"/>
        <w:jc w:val="both"/>
        <w:rPr>
          <w:rFonts w:ascii="Times New Roman" w:hAnsi="Times New Roman" w:cs="Times New Roman"/>
          <w:sz w:val="28"/>
          <w:szCs w:val="28"/>
        </w:rPr>
      </w:pPr>
      <w:r w:rsidRPr="00CA1CDA">
        <w:rPr>
          <w:rFonts w:ascii="Times New Roman" w:hAnsi="Times New Roman" w:cs="Times New Roman"/>
          <w:sz w:val="28"/>
          <w:szCs w:val="28"/>
        </w:rPr>
        <w:t>3. Контроль за исполнением настоящего решения возложить на главу администрации городского поселения город Поворино</w:t>
      </w:r>
      <w:r w:rsidR="00E24BA8">
        <w:rPr>
          <w:rFonts w:ascii="Times New Roman" w:hAnsi="Times New Roman" w:cs="Times New Roman"/>
          <w:sz w:val="28"/>
          <w:szCs w:val="28"/>
        </w:rPr>
        <w:t xml:space="preserve"> </w:t>
      </w:r>
      <w:r w:rsidRPr="00CA1CDA">
        <w:rPr>
          <w:rFonts w:ascii="Times New Roman" w:hAnsi="Times New Roman" w:cs="Times New Roman"/>
          <w:sz w:val="28"/>
          <w:szCs w:val="28"/>
        </w:rPr>
        <w:t>Поворинского муниципального района  Воронежской области.</w:t>
      </w:r>
    </w:p>
    <w:p w:rsidR="00CA1CDA" w:rsidRDefault="00CA1CDA" w:rsidP="00CA1CDA">
      <w:pPr>
        <w:pStyle w:val="af1"/>
        <w:spacing w:line="360" w:lineRule="auto"/>
        <w:jc w:val="both"/>
        <w:rPr>
          <w:rFonts w:ascii="Times New Roman" w:hAnsi="Times New Roman"/>
          <w:sz w:val="24"/>
          <w:szCs w:val="24"/>
        </w:rPr>
      </w:pPr>
      <w:r w:rsidRPr="00CA1CDA">
        <w:rPr>
          <w:rFonts w:ascii="Times New Roman" w:hAnsi="Times New Roman"/>
          <w:sz w:val="24"/>
          <w:szCs w:val="24"/>
        </w:rPr>
        <w:t xml:space="preserve"> </w:t>
      </w:r>
    </w:p>
    <w:p w:rsidR="00E24BA8" w:rsidRDefault="00E24BA8" w:rsidP="00CA1CDA">
      <w:pPr>
        <w:pStyle w:val="af1"/>
        <w:spacing w:line="360" w:lineRule="auto"/>
        <w:jc w:val="both"/>
        <w:rPr>
          <w:rFonts w:ascii="Times New Roman" w:hAnsi="Times New Roman"/>
          <w:sz w:val="24"/>
          <w:szCs w:val="24"/>
        </w:rPr>
      </w:pPr>
    </w:p>
    <w:p w:rsidR="00E24BA8" w:rsidRDefault="00E24BA8" w:rsidP="00CA1CDA">
      <w:pPr>
        <w:pStyle w:val="af1"/>
        <w:spacing w:line="360" w:lineRule="auto"/>
        <w:jc w:val="both"/>
        <w:rPr>
          <w:rFonts w:ascii="Times New Roman" w:hAnsi="Times New Roman"/>
          <w:sz w:val="24"/>
          <w:szCs w:val="24"/>
        </w:rPr>
      </w:pPr>
    </w:p>
    <w:p w:rsidR="00E24BA8" w:rsidRPr="00CA1CDA" w:rsidRDefault="00E24BA8" w:rsidP="00CA1CDA">
      <w:pPr>
        <w:pStyle w:val="af1"/>
        <w:spacing w:line="360" w:lineRule="auto"/>
        <w:jc w:val="both"/>
        <w:rPr>
          <w:rFonts w:ascii="Times New Roman" w:hAnsi="Times New Roman"/>
          <w:sz w:val="24"/>
          <w:szCs w:val="24"/>
        </w:rPr>
      </w:pPr>
    </w:p>
    <w:p w:rsidR="00CA1CDA" w:rsidRPr="00CA1CDA" w:rsidRDefault="00CA1CDA" w:rsidP="00CA1CDA">
      <w:pPr>
        <w:pStyle w:val="af1"/>
        <w:spacing w:line="360" w:lineRule="auto"/>
        <w:rPr>
          <w:rFonts w:ascii="Times New Roman" w:hAnsi="Times New Roman"/>
          <w:sz w:val="28"/>
          <w:szCs w:val="28"/>
        </w:rPr>
      </w:pPr>
      <w:r w:rsidRPr="00CA1CDA">
        <w:rPr>
          <w:rFonts w:ascii="Times New Roman" w:hAnsi="Times New Roman"/>
          <w:sz w:val="28"/>
          <w:szCs w:val="28"/>
        </w:rPr>
        <w:t>Глава городского поселения город Поворино</w:t>
      </w:r>
    </w:p>
    <w:p w:rsidR="00CA1CDA" w:rsidRPr="00CA1CDA" w:rsidRDefault="00CA1CDA" w:rsidP="00CA1CDA">
      <w:pPr>
        <w:pStyle w:val="af1"/>
        <w:spacing w:line="360" w:lineRule="auto"/>
        <w:rPr>
          <w:rFonts w:ascii="Times New Roman" w:hAnsi="Times New Roman"/>
          <w:sz w:val="28"/>
          <w:szCs w:val="28"/>
        </w:rPr>
      </w:pPr>
      <w:r w:rsidRPr="00CA1CDA">
        <w:rPr>
          <w:rFonts w:ascii="Times New Roman" w:hAnsi="Times New Roman"/>
          <w:sz w:val="28"/>
          <w:szCs w:val="28"/>
        </w:rPr>
        <w:t>Поворинского муниципального района</w:t>
      </w:r>
    </w:p>
    <w:p w:rsidR="00CA1CDA" w:rsidRPr="00CA1CDA" w:rsidRDefault="00CA1CDA" w:rsidP="00CA1CDA">
      <w:pPr>
        <w:pStyle w:val="af1"/>
        <w:spacing w:line="360" w:lineRule="auto"/>
        <w:rPr>
          <w:rFonts w:ascii="Times New Roman" w:hAnsi="Times New Roman"/>
          <w:sz w:val="28"/>
          <w:szCs w:val="28"/>
        </w:rPr>
      </w:pPr>
      <w:r w:rsidRPr="00CA1CDA">
        <w:rPr>
          <w:rFonts w:ascii="Times New Roman" w:hAnsi="Times New Roman"/>
          <w:sz w:val="28"/>
          <w:szCs w:val="28"/>
        </w:rPr>
        <w:t xml:space="preserve">Воронежской области                         </w:t>
      </w:r>
      <w:r w:rsidR="00E24BA8">
        <w:rPr>
          <w:rFonts w:ascii="Times New Roman" w:hAnsi="Times New Roman"/>
          <w:sz w:val="28"/>
          <w:szCs w:val="28"/>
        </w:rPr>
        <w:t xml:space="preserve">            </w:t>
      </w:r>
      <w:r w:rsidRPr="00CA1CDA">
        <w:rPr>
          <w:rFonts w:ascii="Times New Roman" w:hAnsi="Times New Roman"/>
          <w:sz w:val="28"/>
          <w:szCs w:val="28"/>
        </w:rPr>
        <w:t xml:space="preserve">                 </w:t>
      </w:r>
      <w:r>
        <w:rPr>
          <w:rFonts w:ascii="Times New Roman" w:hAnsi="Times New Roman"/>
          <w:sz w:val="28"/>
          <w:szCs w:val="28"/>
        </w:rPr>
        <w:t xml:space="preserve">               </w:t>
      </w:r>
      <w:r w:rsidRPr="00CA1CDA">
        <w:rPr>
          <w:rFonts w:ascii="Times New Roman" w:hAnsi="Times New Roman"/>
          <w:sz w:val="28"/>
          <w:szCs w:val="28"/>
        </w:rPr>
        <w:t xml:space="preserve"> В.П. Буравлев </w:t>
      </w:r>
    </w:p>
    <w:p w:rsidR="00CA1CDA" w:rsidRPr="00CA1CDA" w:rsidRDefault="00CA1CDA" w:rsidP="00CA1CDA">
      <w:pPr>
        <w:pStyle w:val="af1"/>
        <w:spacing w:line="360" w:lineRule="auto"/>
        <w:rPr>
          <w:rFonts w:ascii="Times New Roman" w:hAnsi="Times New Roman"/>
          <w:sz w:val="28"/>
          <w:szCs w:val="28"/>
        </w:rPr>
      </w:pPr>
      <w:r>
        <w:rPr>
          <w:rFonts w:ascii="Times New Roman" w:hAnsi="Times New Roman"/>
          <w:sz w:val="28"/>
          <w:szCs w:val="28"/>
        </w:rPr>
        <w:t xml:space="preserve">            </w:t>
      </w:r>
    </w:p>
    <w:p w:rsidR="00CA1CDA" w:rsidRPr="00CA1CDA" w:rsidRDefault="00CA1CDA" w:rsidP="00D174C5">
      <w:pPr>
        <w:pStyle w:val="ConsPlusNormal"/>
        <w:ind w:left="4536"/>
        <w:jc w:val="right"/>
        <w:outlineLvl w:val="0"/>
        <w:rPr>
          <w:rFonts w:ascii="Times New Roman" w:hAnsi="Times New Roman" w:cs="Times New Roman"/>
          <w:sz w:val="28"/>
          <w:szCs w:val="28"/>
        </w:rPr>
      </w:pPr>
    </w:p>
    <w:p w:rsidR="00CA1CDA" w:rsidRP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CA1CDA" w:rsidRDefault="00CA1CDA" w:rsidP="00E24BA8">
      <w:pPr>
        <w:pStyle w:val="ConsPlusNormal"/>
        <w:ind w:left="4536"/>
        <w:jc w:val="center"/>
        <w:outlineLvl w:val="0"/>
        <w:rPr>
          <w:rFonts w:ascii="Times New Roman" w:hAnsi="Times New Roman" w:cs="Times New Roman"/>
          <w:sz w:val="28"/>
          <w:szCs w:val="28"/>
        </w:rPr>
      </w:pPr>
    </w:p>
    <w:p w:rsidR="00E24BA8" w:rsidRDefault="00E24BA8" w:rsidP="00D174C5">
      <w:pPr>
        <w:pStyle w:val="ConsPlusNormal"/>
        <w:ind w:left="4536"/>
        <w:jc w:val="right"/>
        <w:outlineLvl w:val="0"/>
        <w:rPr>
          <w:rFonts w:ascii="Times New Roman" w:hAnsi="Times New Roman" w:cs="Times New Roman"/>
          <w:sz w:val="28"/>
          <w:szCs w:val="28"/>
        </w:rPr>
      </w:pPr>
    </w:p>
    <w:p w:rsidR="00CA1CDA" w:rsidRDefault="00CA1CDA" w:rsidP="00D174C5">
      <w:pPr>
        <w:pStyle w:val="ConsPlusNormal"/>
        <w:ind w:left="4536"/>
        <w:jc w:val="right"/>
        <w:outlineLvl w:val="0"/>
        <w:rPr>
          <w:rFonts w:ascii="Times New Roman" w:hAnsi="Times New Roman" w:cs="Times New Roman"/>
          <w:sz w:val="28"/>
          <w:szCs w:val="28"/>
        </w:rPr>
      </w:pPr>
    </w:p>
    <w:p w:rsidR="009C78BB" w:rsidRDefault="003707F8" w:rsidP="00D174C5">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906F95" w:rsidRPr="007C1412" w:rsidRDefault="007C1412" w:rsidP="00D174C5">
      <w:pPr>
        <w:pStyle w:val="ConsPlusNormal"/>
        <w:ind w:left="4678"/>
        <w:jc w:val="right"/>
        <w:outlineLvl w:val="0"/>
        <w:rPr>
          <w:rFonts w:ascii="Times New Roman" w:hAnsi="Times New Roman" w:cs="Times New Roman"/>
          <w:sz w:val="28"/>
          <w:szCs w:val="28"/>
        </w:rPr>
      </w:pPr>
      <w:r w:rsidRPr="007C1412">
        <w:rPr>
          <w:rFonts w:ascii="Times New Roman" w:hAnsi="Times New Roman" w:cs="Times New Roman"/>
          <w:sz w:val="28"/>
          <w:szCs w:val="28"/>
        </w:rPr>
        <w:t>решением Совета народных депутатов</w:t>
      </w:r>
    </w:p>
    <w:p w:rsidR="00906F95" w:rsidRDefault="007C1412" w:rsidP="00DC5A06">
      <w:pPr>
        <w:pStyle w:val="ConsPlusTitle"/>
        <w:jc w:val="right"/>
        <w:rPr>
          <w:rFonts w:ascii="Times New Roman" w:hAnsi="Times New Roman" w:cs="Times New Roman"/>
          <w:b w:val="0"/>
          <w:sz w:val="28"/>
          <w:szCs w:val="28"/>
        </w:rPr>
      </w:pPr>
      <w:r w:rsidRPr="00393267">
        <w:rPr>
          <w:rFonts w:ascii="Times New Roman" w:hAnsi="Times New Roman" w:cs="Times New Roman"/>
          <w:b w:val="0"/>
          <w:sz w:val="28"/>
          <w:szCs w:val="28"/>
        </w:rPr>
        <w:t>городского поселения</w:t>
      </w:r>
      <w:r w:rsidR="00DC5A06" w:rsidRPr="00CA0E50">
        <w:rPr>
          <w:rFonts w:ascii="Times New Roman" w:hAnsi="Times New Roman" w:cs="Times New Roman"/>
          <w:b w:val="0"/>
          <w:sz w:val="28"/>
          <w:szCs w:val="28"/>
        </w:rPr>
        <w:t xml:space="preserve"> </w:t>
      </w:r>
      <w:r w:rsidRPr="00393267">
        <w:rPr>
          <w:rFonts w:ascii="Times New Roman" w:hAnsi="Times New Roman" w:cs="Times New Roman"/>
          <w:b w:val="0"/>
          <w:sz w:val="28"/>
          <w:szCs w:val="28"/>
        </w:rPr>
        <w:t xml:space="preserve">город Поворино </w:t>
      </w:r>
    </w:p>
    <w:p w:rsidR="007C1412" w:rsidRDefault="007C1412" w:rsidP="00D174C5">
      <w:pPr>
        <w:pStyle w:val="ConsPlusTitle"/>
        <w:jc w:val="right"/>
        <w:rPr>
          <w:rFonts w:ascii="Times New Roman" w:hAnsi="Times New Roman" w:cs="Times New Roman"/>
          <w:b w:val="0"/>
          <w:sz w:val="28"/>
          <w:szCs w:val="28"/>
        </w:rPr>
      </w:pPr>
      <w:r w:rsidRPr="00393267">
        <w:rPr>
          <w:rFonts w:ascii="Times New Roman" w:hAnsi="Times New Roman" w:cs="Times New Roman"/>
          <w:b w:val="0"/>
          <w:sz w:val="28"/>
          <w:szCs w:val="28"/>
        </w:rPr>
        <w:t xml:space="preserve">Поворинского муниципального района </w:t>
      </w:r>
    </w:p>
    <w:p w:rsidR="007C1412" w:rsidRPr="00393267" w:rsidRDefault="00906F95" w:rsidP="00D174C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7C1412" w:rsidRPr="00393267">
        <w:rPr>
          <w:rFonts w:ascii="Times New Roman" w:hAnsi="Times New Roman" w:cs="Times New Roman"/>
          <w:b w:val="0"/>
          <w:sz w:val="28"/>
          <w:szCs w:val="28"/>
        </w:rPr>
        <w:t>Воронежской области</w:t>
      </w:r>
    </w:p>
    <w:p w:rsidR="009C78BB" w:rsidRDefault="00906F95" w:rsidP="00D174C5">
      <w:pPr>
        <w:pStyle w:val="ConsPlusNormal"/>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E24BA8">
        <w:rPr>
          <w:rFonts w:ascii="Times New Roman" w:hAnsi="Times New Roman" w:cs="Times New Roman"/>
          <w:b/>
          <w:sz w:val="28"/>
          <w:szCs w:val="28"/>
        </w:rPr>
        <w:t>О</w:t>
      </w:r>
      <w:r w:rsidR="00CA1CDA">
        <w:rPr>
          <w:rFonts w:ascii="Times New Roman" w:hAnsi="Times New Roman" w:cs="Times New Roman"/>
          <w:b/>
          <w:sz w:val="28"/>
          <w:szCs w:val="28"/>
        </w:rPr>
        <w:t>т</w:t>
      </w:r>
      <w:r w:rsidR="00E24BA8">
        <w:rPr>
          <w:rFonts w:ascii="Times New Roman" w:hAnsi="Times New Roman" w:cs="Times New Roman"/>
          <w:b/>
          <w:sz w:val="28"/>
          <w:szCs w:val="28"/>
        </w:rPr>
        <w:t xml:space="preserve"> 28.12.</w:t>
      </w:r>
      <w:r w:rsidR="00CA1CDA">
        <w:rPr>
          <w:rFonts w:ascii="Times New Roman" w:hAnsi="Times New Roman" w:cs="Times New Roman"/>
          <w:b/>
          <w:sz w:val="28"/>
          <w:szCs w:val="28"/>
        </w:rPr>
        <w:t xml:space="preserve"> </w:t>
      </w:r>
      <w:r w:rsidR="003E394A" w:rsidRPr="002E612C">
        <w:rPr>
          <w:rFonts w:ascii="Times New Roman" w:hAnsi="Times New Roman" w:cs="Times New Roman"/>
          <w:b/>
          <w:sz w:val="28"/>
          <w:szCs w:val="28"/>
        </w:rPr>
        <w:t>202</w:t>
      </w:r>
      <w:r w:rsidR="00CA1CDA">
        <w:rPr>
          <w:rFonts w:ascii="Times New Roman" w:hAnsi="Times New Roman" w:cs="Times New Roman"/>
          <w:b/>
          <w:sz w:val="28"/>
          <w:szCs w:val="28"/>
        </w:rPr>
        <w:t>3</w:t>
      </w:r>
      <w:r w:rsidR="003E394A" w:rsidRPr="002E612C">
        <w:rPr>
          <w:rFonts w:ascii="Times New Roman" w:hAnsi="Times New Roman" w:cs="Times New Roman"/>
          <w:b/>
          <w:sz w:val="28"/>
          <w:szCs w:val="28"/>
        </w:rPr>
        <w:t xml:space="preserve"> г.</w:t>
      </w:r>
      <w:r w:rsidR="00CA1CDA">
        <w:rPr>
          <w:rFonts w:ascii="Times New Roman" w:hAnsi="Times New Roman" w:cs="Times New Roman"/>
          <w:b/>
          <w:sz w:val="28"/>
          <w:szCs w:val="28"/>
        </w:rPr>
        <w:t xml:space="preserve">   </w:t>
      </w:r>
      <w:r w:rsidR="003E394A" w:rsidRPr="002E612C">
        <w:rPr>
          <w:rFonts w:ascii="Times New Roman" w:hAnsi="Times New Roman" w:cs="Times New Roman"/>
          <w:b/>
          <w:sz w:val="28"/>
          <w:szCs w:val="28"/>
        </w:rPr>
        <w:t xml:space="preserve">   </w:t>
      </w:r>
      <w:r w:rsidR="009C78BB" w:rsidRPr="002E612C">
        <w:rPr>
          <w:rFonts w:ascii="Times New Roman" w:hAnsi="Times New Roman" w:cs="Times New Roman"/>
          <w:b/>
          <w:sz w:val="28"/>
          <w:szCs w:val="28"/>
        </w:rPr>
        <w:t>№</w:t>
      </w:r>
      <w:r w:rsidR="00E24BA8">
        <w:rPr>
          <w:rFonts w:ascii="Times New Roman" w:hAnsi="Times New Roman" w:cs="Times New Roman"/>
          <w:b/>
          <w:sz w:val="28"/>
          <w:szCs w:val="28"/>
        </w:rPr>
        <w:t>247</w:t>
      </w:r>
    </w:p>
    <w:p w:rsidR="00CD1548" w:rsidRPr="005A190E" w:rsidRDefault="00CD1548" w:rsidP="002E612C">
      <w:pPr>
        <w:pStyle w:val="ConsPlusNormal"/>
        <w:jc w:val="both"/>
        <w:rPr>
          <w:rFonts w:ascii="Times New Roman" w:hAnsi="Times New Roman" w:cs="Times New Roman"/>
          <w:sz w:val="28"/>
          <w:szCs w:val="28"/>
        </w:rPr>
      </w:pPr>
    </w:p>
    <w:p w:rsidR="007C1412" w:rsidRDefault="007C1412" w:rsidP="00AF4A6D">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Положение</w:t>
      </w:r>
      <w:r w:rsidRPr="005A190E">
        <w:rPr>
          <w:rFonts w:ascii="Times New Roman" w:hAnsi="Times New Roman" w:cs="Times New Roman"/>
          <w:sz w:val="28"/>
          <w:szCs w:val="28"/>
        </w:rPr>
        <w:t xml:space="preserve"> о </w:t>
      </w:r>
      <w:r>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sidRPr="009B2538">
        <w:rPr>
          <w:rFonts w:ascii="Times New Roman" w:hAnsi="Times New Roman" w:cs="Times New Roman"/>
          <w:sz w:val="28"/>
          <w:szCs w:val="28"/>
        </w:rPr>
        <w:t>на территории городского поселения город Поворино</w:t>
      </w:r>
      <w:r>
        <w:rPr>
          <w:rFonts w:ascii="Times New Roman" w:hAnsi="Times New Roman" w:cs="Times New Roman"/>
          <w:sz w:val="28"/>
          <w:szCs w:val="28"/>
        </w:rPr>
        <w:t xml:space="preserve"> Поворинского муниципального района Воронежской области</w:t>
      </w:r>
    </w:p>
    <w:p w:rsidR="00B45029" w:rsidRPr="009B2538" w:rsidRDefault="00B45029" w:rsidP="00F22F12">
      <w:pPr>
        <w:pStyle w:val="ConsPlusTitle"/>
        <w:rPr>
          <w:rFonts w:ascii="Times New Roman" w:hAnsi="Times New Roman" w:cs="Times New Roman"/>
          <w:sz w:val="28"/>
          <w:szCs w:val="28"/>
        </w:rPr>
      </w:pPr>
    </w:p>
    <w:p w:rsidR="00C70474" w:rsidRPr="005A190E" w:rsidRDefault="00C70474" w:rsidP="00F22F12">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9E1D38" w:rsidRPr="00871A46" w:rsidRDefault="00CD1548" w:rsidP="00871A46">
      <w:pPr>
        <w:pStyle w:val="ConsPlusTitle"/>
        <w:tabs>
          <w:tab w:val="left" w:pos="709"/>
        </w:tabs>
        <w:ind w:firstLine="540"/>
        <w:jc w:val="both"/>
        <w:outlineLvl w:val="1"/>
        <w:rPr>
          <w:rFonts w:ascii="Times New Roman" w:hAnsi="Times New Roman" w:cs="Times New Roman"/>
          <w:b w:val="0"/>
          <w:sz w:val="28"/>
          <w:szCs w:val="28"/>
        </w:rPr>
      </w:pPr>
      <w:r w:rsidRPr="00D744E5">
        <w:rPr>
          <w:rFonts w:ascii="Times New Roman" w:hAnsi="Times New Roman" w:cs="Times New Roman"/>
          <w:b w:val="0"/>
          <w:sz w:val="28"/>
          <w:szCs w:val="28"/>
        </w:rPr>
        <w:t>1. Настоящее Положение</w:t>
      </w:r>
      <w:r w:rsidR="009F4934" w:rsidRPr="00D744E5">
        <w:rPr>
          <w:rFonts w:ascii="Times New Roman" w:hAnsi="Times New Roman" w:cs="Times New Roman"/>
          <w:b w:val="0"/>
          <w:sz w:val="28"/>
          <w:szCs w:val="28"/>
        </w:rPr>
        <w:t xml:space="preserve"> о </w:t>
      </w:r>
      <w:r w:rsidR="00F03739" w:rsidRPr="00D744E5">
        <w:rPr>
          <w:rFonts w:ascii="Times New Roman" w:hAnsi="Times New Roman" w:cs="Times New Roman"/>
          <w:b w:val="0"/>
          <w:sz w:val="28"/>
          <w:szCs w:val="28"/>
        </w:rPr>
        <w:t xml:space="preserve">муниципальном </w:t>
      </w:r>
      <w:r w:rsidR="009F4934" w:rsidRPr="00D744E5">
        <w:rPr>
          <w:rFonts w:ascii="Times New Roman" w:hAnsi="Times New Roman" w:cs="Times New Roman"/>
          <w:b w:val="0"/>
          <w:sz w:val="28"/>
          <w:szCs w:val="28"/>
        </w:rPr>
        <w:t>контроле</w:t>
      </w:r>
      <w:r w:rsidR="00D744E5" w:rsidRPr="00D744E5">
        <w:rPr>
          <w:rFonts w:ascii="Times New Roman" w:hAnsi="Times New Roman" w:cs="Times New Roman"/>
          <w:b w:val="0"/>
          <w:sz w:val="28"/>
          <w:szCs w:val="28"/>
        </w:rPr>
        <w:t xml:space="preserve"> на автомобильном транспорте, городском наземном электрическом транспорте и в дорожном хозяйстве </w:t>
      </w:r>
      <w:r w:rsidR="008A61D4" w:rsidRPr="00D744E5">
        <w:rPr>
          <w:rFonts w:ascii="Times New Roman" w:hAnsi="Times New Roman" w:cs="Times New Roman"/>
          <w:b w:val="0"/>
          <w:sz w:val="28"/>
          <w:szCs w:val="28"/>
        </w:rPr>
        <w:t>(далее – п</w:t>
      </w:r>
      <w:r w:rsidR="009F4934" w:rsidRPr="00D744E5">
        <w:rPr>
          <w:rFonts w:ascii="Times New Roman" w:hAnsi="Times New Roman" w:cs="Times New Roman"/>
          <w:b w:val="0"/>
          <w:sz w:val="28"/>
          <w:szCs w:val="28"/>
        </w:rPr>
        <w:t>оложение о</w:t>
      </w:r>
      <w:r w:rsidR="00F03739" w:rsidRPr="00D744E5">
        <w:rPr>
          <w:rFonts w:ascii="Times New Roman" w:hAnsi="Times New Roman" w:cs="Times New Roman"/>
          <w:b w:val="0"/>
          <w:sz w:val="28"/>
          <w:szCs w:val="28"/>
        </w:rPr>
        <w:t xml:space="preserve"> муниципальном контроле</w:t>
      </w:r>
      <w:r w:rsidR="004C1E91" w:rsidRPr="00D744E5">
        <w:rPr>
          <w:rFonts w:ascii="Times New Roman" w:hAnsi="Times New Roman" w:cs="Times New Roman"/>
          <w:b w:val="0"/>
          <w:sz w:val="28"/>
          <w:szCs w:val="28"/>
        </w:rPr>
        <w:t>)</w:t>
      </w:r>
      <w:r w:rsidRPr="00D744E5">
        <w:rPr>
          <w:rFonts w:ascii="Times New Roman" w:hAnsi="Times New Roman" w:cs="Times New Roman"/>
          <w:b w:val="0"/>
          <w:sz w:val="28"/>
          <w:szCs w:val="28"/>
        </w:rPr>
        <w:t xml:space="preserve"> устанавливает порядок </w:t>
      </w:r>
      <w:r w:rsidR="00D61D24" w:rsidRPr="00D744E5">
        <w:rPr>
          <w:rFonts w:ascii="Times New Roman" w:hAnsi="Times New Roman" w:cs="Times New Roman"/>
          <w:b w:val="0"/>
          <w:sz w:val="28"/>
          <w:szCs w:val="28"/>
        </w:rPr>
        <w:t xml:space="preserve">организации и </w:t>
      </w:r>
      <w:r w:rsidRPr="00D744E5">
        <w:rPr>
          <w:rFonts w:ascii="Times New Roman" w:hAnsi="Times New Roman" w:cs="Times New Roman"/>
          <w:b w:val="0"/>
          <w:sz w:val="28"/>
          <w:szCs w:val="28"/>
        </w:rPr>
        <w:t xml:space="preserve">осуществления </w:t>
      </w:r>
      <w:r w:rsidR="001B0E1F" w:rsidRPr="00D744E5">
        <w:rPr>
          <w:rFonts w:ascii="Times New Roman" w:hAnsi="Times New Roman" w:cs="Times New Roman"/>
          <w:b w:val="0"/>
          <w:sz w:val="28"/>
          <w:szCs w:val="28"/>
        </w:rPr>
        <w:t xml:space="preserve">муниципального контроля </w:t>
      </w:r>
      <w:r w:rsidR="00871A46" w:rsidRPr="00871A46">
        <w:rPr>
          <w:rFonts w:ascii="Times New Roman" w:hAnsi="Times New Roman" w:cs="Times New Roman"/>
          <w:b w:val="0"/>
          <w:sz w:val="28"/>
          <w:szCs w:val="28"/>
        </w:rPr>
        <w:t>в области использования автомобильных дорог и осуществления дорожной деятельности</w:t>
      </w:r>
      <w:r w:rsidR="00CA1CDA">
        <w:rPr>
          <w:rFonts w:ascii="Times New Roman" w:hAnsi="Times New Roman" w:cs="Times New Roman"/>
          <w:b w:val="0"/>
          <w:sz w:val="28"/>
          <w:szCs w:val="28"/>
        </w:rPr>
        <w:t xml:space="preserve"> </w:t>
      </w:r>
      <w:r w:rsidR="003C28B7" w:rsidRPr="00871A46">
        <w:rPr>
          <w:rFonts w:ascii="Times New Roman" w:hAnsi="Times New Roman" w:cs="Times New Roman"/>
          <w:b w:val="0"/>
          <w:sz w:val="28"/>
          <w:szCs w:val="28"/>
        </w:rPr>
        <w:t xml:space="preserve">на территории </w:t>
      </w:r>
      <w:r w:rsidR="00871A46" w:rsidRPr="00871A46">
        <w:rPr>
          <w:rFonts w:ascii="Times New Roman" w:hAnsi="Times New Roman" w:cs="Times New Roman"/>
          <w:b w:val="0"/>
          <w:sz w:val="28"/>
          <w:szCs w:val="28"/>
        </w:rPr>
        <w:t>городского поселения город Поворино Поворинского муниципального района Воронежской области</w:t>
      </w:r>
      <w:r w:rsidR="009E1D38" w:rsidRPr="009E1D38">
        <w:rPr>
          <w:rFonts w:ascii="Times New Roman" w:hAnsi="Times New Roman" w:cs="Times New Roman"/>
          <w:b w:val="0"/>
          <w:sz w:val="28"/>
          <w:szCs w:val="28"/>
        </w:rPr>
        <w:t>(далее –</w:t>
      </w:r>
      <w:r w:rsidR="008A61D4">
        <w:rPr>
          <w:rFonts w:ascii="Times New Roman" w:hAnsi="Times New Roman" w:cs="Times New Roman"/>
          <w:b w:val="0"/>
          <w:sz w:val="28"/>
          <w:szCs w:val="28"/>
        </w:rPr>
        <w:t xml:space="preserve"> м</w:t>
      </w:r>
      <w:r w:rsidR="009E1D38" w:rsidRPr="009E1D38">
        <w:rPr>
          <w:rFonts w:ascii="Times New Roman" w:hAnsi="Times New Roman" w:cs="Times New Roman"/>
          <w:b w:val="0"/>
          <w:sz w:val="28"/>
          <w:szCs w:val="28"/>
        </w:rPr>
        <w:t>униципальный контроль).</w:t>
      </w:r>
    </w:p>
    <w:p w:rsidR="00A56E85" w:rsidRPr="00A56E85" w:rsidRDefault="00A56E85" w:rsidP="00AF4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7F77">
        <w:rPr>
          <w:rFonts w:ascii="Times New Roman" w:hAnsi="Times New Roman"/>
          <w:sz w:val="28"/>
          <w:szCs w:val="28"/>
        </w:rPr>
        <w:t>Муниципальный контроль осуществляется в целях обеспечения</w:t>
      </w:r>
      <w:r w:rsidR="00CA1CDA">
        <w:rPr>
          <w:rFonts w:ascii="Times New Roman" w:hAnsi="Times New Roman"/>
          <w:sz w:val="28"/>
          <w:szCs w:val="28"/>
        </w:rPr>
        <w:t xml:space="preserve"> </w:t>
      </w:r>
      <w:r w:rsidR="00407F77">
        <w:rPr>
          <w:rFonts w:ascii="Times New Roman" w:hAnsi="Times New Roman"/>
          <w:sz w:val="28"/>
          <w:szCs w:val="28"/>
        </w:rPr>
        <w:t>соблюдения</w:t>
      </w:r>
      <w:r w:rsidR="00CA1CDA">
        <w:rPr>
          <w:rFonts w:ascii="Times New Roman" w:hAnsi="Times New Roman"/>
          <w:sz w:val="28"/>
          <w:szCs w:val="28"/>
        </w:rPr>
        <w:t xml:space="preserve">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r w:rsidR="00E973FB">
        <w:rPr>
          <w:rFonts w:ascii="Times New Roman" w:hAnsi="Times New Roman"/>
          <w:sz w:val="28"/>
          <w:szCs w:val="28"/>
        </w:rPr>
        <w:t xml:space="preserve">, выявления нарушений </w:t>
      </w:r>
      <w:r w:rsidR="00E973FB" w:rsidRPr="00EF6428">
        <w:rPr>
          <w:rFonts w:ascii="Times New Roman" w:hAnsi="Times New Roman"/>
          <w:sz w:val="28"/>
          <w:szCs w:val="28"/>
        </w:rPr>
        <w:t>обязательных требований</w:t>
      </w:r>
      <w:r w:rsidR="00E973FB">
        <w:rPr>
          <w:rFonts w:ascii="Times New Roman" w:hAnsi="Times New Roman"/>
          <w:sz w:val="28"/>
          <w:szCs w:val="28"/>
        </w:rPr>
        <w:t xml:space="preserve">, </w:t>
      </w:r>
      <w:r w:rsidR="00E973FB" w:rsidRPr="005A190E">
        <w:rPr>
          <w:rFonts w:ascii="Times New Roman" w:hAnsi="Times New Roman" w:cs="Times New Roman"/>
          <w:sz w:val="28"/>
          <w:szCs w:val="28"/>
        </w:rPr>
        <w:t>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CA1CDA">
        <w:rPr>
          <w:rFonts w:ascii="Times New Roman" w:hAnsi="Times New Roman" w:cs="Times New Roman"/>
          <w:sz w:val="28"/>
          <w:szCs w:val="28"/>
        </w:rPr>
        <w:t xml:space="preserve"> </w:t>
      </w:r>
      <w:r w:rsidR="00E973FB" w:rsidRPr="004237DB">
        <w:rPr>
          <w:rFonts w:ascii="Times New Roman" w:hAnsi="Times New Roman" w:cs="Times New Roman"/>
          <w:sz w:val="28"/>
          <w:szCs w:val="28"/>
        </w:rPr>
        <w:t>и (или) восстановлению правового положения, существовавшего до возникновения таких нарушений</w:t>
      </w:r>
      <w:r w:rsidR="00CD3090">
        <w:rPr>
          <w:rFonts w:ascii="Times New Roman" w:hAnsi="Times New Roman"/>
          <w:sz w:val="28"/>
          <w:szCs w:val="28"/>
        </w:rPr>
        <w:t>.</w:t>
      </w:r>
    </w:p>
    <w:p w:rsidR="00CD1548" w:rsidRPr="00C977BB" w:rsidRDefault="00CD1548" w:rsidP="00AF4A6D">
      <w:pPr>
        <w:pStyle w:val="ConsPlusNormal"/>
        <w:ind w:firstLine="709"/>
        <w:jc w:val="both"/>
        <w:rPr>
          <w:rFonts w:ascii="Times New Roman" w:hAnsi="Times New Roman" w:cs="Times New Roman"/>
          <w:sz w:val="28"/>
          <w:szCs w:val="28"/>
        </w:rPr>
      </w:pPr>
      <w:bookmarkStart w:id="1" w:name="P44"/>
      <w:bookmarkEnd w:id="1"/>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осуществляется</w:t>
      </w:r>
      <w:r w:rsidR="00CA1CDA">
        <w:rPr>
          <w:rFonts w:ascii="Times New Roman" w:hAnsi="Times New Roman" w:cs="Times New Roman"/>
          <w:sz w:val="28"/>
          <w:szCs w:val="28"/>
        </w:rPr>
        <w:t xml:space="preserve"> </w:t>
      </w:r>
      <w:r w:rsidR="00C977BB">
        <w:rPr>
          <w:rFonts w:ascii="Times New Roman" w:hAnsi="Times New Roman" w:cs="Times New Roman"/>
          <w:sz w:val="28"/>
          <w:szCs w:val="28"/>
        </w:rPr>
        <w:t xml:space="preserve">администрацией </w:t>
      </w:r>
      <w:r w:rsidR="00C977BB" w:rsidRPr="00A54849">
        <w:rPr>
          <w:rFonts w:ascii="Times New Roman" w:hAnsi="Times New Roman" w:cs="Times New Roman"/>
          <w:sz w:val="28"/>
          <w:szCs w:val="28"/>
        </w:rPr>
        <w:t>городского поселения город Поворино Поворинского муниципал</w:t>
      </w:r>
      <w:r w:rsidR="00C977BB">
        <w:rPr>
          <w:rFonts w:ascii="Times New Roman" w:hAnsi="Times New Roman" w:cs="Times New Roman"/>
          <w:sz w:val="28"/>
          <w:szCs w:val="28"/>
        </w:rPr>
        <w:t xml:space="preserve">ьного района Воронежской области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C70474" w:rsidRPr="00F8095A" w:rsidRDefault="00C70474" w:rsidP="00AF4A6D">
      <w:pPr>
        <w:pStyle w:val="ConsPlusNormal"/>
        <w:ind w:firstLine="709"/>
        <w:jc w:val="both"/>
        <w:rPr>
          <w:rFonts w:ascii="Times New Roman" w:hAnsi="Times New Roman" w:cs="Times New Roman"/>
          <w:sz w:val="28"/>
          <w:szCs w:val="28"/>
          <w:u w:val="single"/>
        </w:rPr>
      </w:pPr>
      <w:r w:rsidRPr="005A190E">
        <w:rPr>
          <w:rFonts w:ascii="Times New Roman" w:hAnsi="Times New Roman" w:cs="Times New Roman"/>
          <w:i/>
          <w:sz w:val="28"/>
          <w:szCs w:val="28"/>
        </w:rPr>
        <w:t xml:space="preserve">- </w:t>
      </w:r>
      <w:r w:rsidR="00562722">
        <w:rPr>
          <w:rFonts w:ascii="Times New Roman" w:hAnsi="Times New Roman" w:cs="Times New Roman"/>
          <w:sz w:val="28"/>
          <w:szCs w:val="28"/>
          <w:u w:val="single"/>
        </w:rPr>
        <w:t>заместитель главы администрации- начальник</w:t>
      </w:r>
      <w:r w:rsidR="00F8095A">
        <w:rPr>
          <w:rFonts w:ascii="Times New Roman" w:hAnsi="Times New Roman" w:cs="Times New Roman"/>
          <w:sz w:val="28"/>
          <w:szCs w:val="28"/>
          <w:u w:val="single"/>
        </w:rPr>
        <w:t xml:space="preserve"> отдела ЖКХ;</w:t>
      </w:r>
    </w:p>
    <w:p w:rsidR="00C70474" w:rsidRPr="005A190E" w:rsidRDefault="00C70474" w:rsidP="00B45029">
      <w:pPr>
        <w:pStyle w:val="ConsPlusNormal"/>
        <w:ind w:firstLine="709"/>
        <w:jc w:val="both"/>
        <w:rPr>
          <w:rFonts w:ascii="Times New Roman" w:hAnsi="Times New Roman" w:cs="Times New Roman"/>
          <w:i/>
          <w:sz w:val="28"/>
          <w:szCs w:val="28"/>
        </w:rPr>
      </w:pPr>
      <w:r w:rsidRPr="005A190E">
        <w:rPr>
          <w:rFonts w:ascii="Times New Roman" w:hAnsi="Times New Roman" w:cs="Times New Roman"/>
          <w:i/>
          <w:sz w:val="28"/>
          <w:szCs w:val="28"/>
        </w:rPr>
        <w:t xml:space="preserve">- </w:t>
      </w:r>
      <w:r w:rsidR="00562722">
        <w:rPr>
          <w:rFonts w:ascii="Times New Roman" w:hAnsi="Times New Roman" w:cs="Times New Roman"/>
          <w:sz w:val="28"/>
          <w:szCs w:val="28"/>
          <w:u w:val="single"/>
        </w:rPr>
        <w:t>старший инспектор отдела ЖКХ</w:t>
      </w:r>
      <w:r w:rsidR="00CD3090">
        <w:rPr>
          <w:rFonts w:ascii="Times New Roman" w:hAnsi="Times New Roman" w:cs="Times New Roman"/>
          <w:sz w:val="28"/>
          <w:szCs w:val="28"/>
          <w:u w:val="single"/>
        </w:rPr>
        <w:t xml:space="preserve"> (далее – инспектор)</w:t>
      </w:r>
      <w:r w:rsidR="00B45029">
        <w:rPr>
          <w:rFonts w:ascii="Times New Roman" w:hAnsi="Times New Roman" w:cs="Times New Roman"/>
          <w:sz w:val="28"/>
          <w:szCs w:val="28"/>
          <w:u w:val="single"/>
        </w:rPr>
        <w:t>.</w:t>
      </w:r>
    </w:p>
    <w:p w:rsidR="00B75567" w:rsidRPr="005A190E" w:rsidRDefault="00B75567" w:rsidP="00AF4A6D">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CA1CDA">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5A190E" w:rsidRDefault="00B75567" w:rsidP="00AF4A6D">
      <w:pPr>
        <w:pStyle w:val="ConsPlusNormal"/>
        <w:ind w:firstLine="709"/>
        <w:jc w:val="both"/>
        <w:rPr>
          <w:rFonts w:ascii="Times New Roman" w:hAnsi="Times New Roman" w:cs="Times New Roman"/>
          <w:i/>
          <w:sz w:val="28"/>
          <w:szCs w:val="28"/>
        </w:rPr>
      </w:pPr>
      <w:r w:rsidRPr="005A190E">
        <w:rPr>
          <w:rFonts w:ascii="Times New Roman" w:hAnsi="Times New Roman" w:cs="Times New Roman"/>
          <w:i/>
          <w:sz w:val="28"/>
          <w:szCs w:val="28"/>
        </w:rPr>
        <w:t xml:space="preserve">- </w:t>
      </w:r>
      <w:r w:rsidR="00F8095A">
        <w:rPr>
          <w:rFonts w:ascii="Times New Roman" w:hAnsi="Times New Roman" w:cs="Times New Roman"/>
          <w:sz w:val="28"/>
          <w:szCs w:val="28"/>
          <w:u w:val="single"/>
        </w:rPr>
        <w:t>глава администрации городского поселения город Поворино</w:t>
      </w:r>
      <w:r w:rsidR="00B45029">
        <w:rPr>
          <w:rFonts w:ascii="Times New Roman" w:hAnsi="Times New Roman" w:cs="Times New Roman"/>
          <w:sz w:val="28"/>
          <w:szCs w:val="28"/>
          <w:u w:val="single"/>
        </w:rPr>
        <w:t>.</w:t>
      </w:r>
    </w:p>
    <w:p w:rsidR="00B75567" w:rsidRPr="005A190E" w:rsidRDefault="00B75567" w:rsidP="00B45029">
      <w:pPr>
        <w:pStyle w:val="ConsPlusNormal"/>
        <w:jc w:val="both"/>
        <w:rPr>
          <w:rFonts w:ascii="Times New Roman" w:hAnsi="Times New Roman" w:cs="Times New Roman"/>
          <w:i/>
          <w:sz w:val="28"/>
          <w:szCs w:val="28"/>
        </w:rPr>
      </w:pPr>
    </w:p>
    <w:p w:rsidR="00CA1CDA" w:rsidRDefault="00CD1548"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4. К отношениям, связанным с осуществлением</w:t>
      </w:r>
      <w:r w:rsidR="00CA1CDA">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Федерального </w:t>
      </w:r>
      <w:hyperlink r:id="rId9"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w:t>
      </w:r>
    </w:p>
    <w:p w:rsidR="00CA1CDA" w:rsidRDefault="00CA1CDA" w:rsidP="00AF4A6D">
      <w:pPr>
        <w:pStyle w:val="ConsPlusNormal"/>
        <w:ind w:firstLine="709"/>
        <w:jc w:val="both"/>
        <w:rPr>
          <w:rFonts w:ascii="Times New Roman" w:hAnsi="Times New Roman" w:cs="Times New Roman"/>
          <w:sz w:val="28"/>
          <w:szCs w:val="28"/>
        </w:rPr>
      </w:pPr>
    </w:p>
    <w:p w:rsidR="00CD1548" w:rsidRPr="005A190E" w:rsidRDefault="00CD1548" w:rsidP="00AF4A6D">
      <w:pPr>
        <w:pStyle w:val="ConsPlusNormal"/>
        <w:ind w:firstLine="709"/>
        <w:jc w:val="both"/>
        <w:rPr>
          <w:rFonts w:ascii="Times New Roman" w:hAnsi="Times New Roman" w:cs="Times New Roman"/>
          <w:i/>
          <w:sz w:val="28"/>
          <w:szCs w:val="28"/>
        </w:rPr>
      </w:pPr>
      <w:r w:rsidRPr="005A190E">
        <w:rPr>
          <w:rFonts w:ascii="Times New Roman" w:hAnsi="Times New Roman" w:cs="Times New Roman"/>
          <w:sz w:val="28"/>
          <w:szCs w:val="28"/>
        </w:rPr>
        <w:lastRenderedPageBreak/>
        <w:t xml:space="preserve">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w:t>
      </w:r>
      <w:r w:rsidR="00AF6670" w:rsidRPr="005A190E">
        <w:rPr>
          <w:rFonts w:ascii="Times New Roman" w:hAnsi="Times New Roman" w:cs="Times New Roman"/>
          <w:sz w:val="28"/>
          <w:szCs w:val="28"/>
        </w:rPr>
        <w:t>Федерального закона</w:t>
      </w:r>
      <w:r w:rsidR="00F8095A">
        <w:rPr>
          <w:rFonts w:ascii="Times New Roman" w:hAnsi="Times New Roman" w:cs="Times New Roman"/>
          <w:sz w:val="28"/>
          <w:szCs w:val="28"/>
        </w:rPr>
        <w:t xml:space="preserve"> от 08.11.2007 № 257</w:t>
      </w:r>
      <w:r w:rsidR="00F8095A" w:rsidRPr="005A190E">
        <w:rPr>
          <w:rFonts w:ascii="Times New Roman" w:hAnsi="Times New Roman" w:cs="Times New Roman"/>
          <w:sz w:val="28"/>
          <w:szCs w:val="28"/>
        </w:rPr>
        <w:t>-ФЗ</w:t>
      </w:r>
      <w:r w:rsidR="00F8095A"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F6670" w:rsidRPr="009E210C">
        <w:rPr>
          <w:rFonts w:ascii="Times New Roman" w:hAnsi="Times New Roman" w:cs="Times New Roman"/>
          <w:sz w:val="28"/>
          <w:szCs w:val="28"/>
        </w:rPr>
        <w:t>,</w:t>
      </w:r>
      <w:r w:rsidR="00CD3090">
        <w:rPr>
          <w:rFonts w:ascii="Times New Roman" w:hAnsi="Times New Roman" w:cs="Times New Roman"/>
          <w:sz w:val="28"/>
          <w:szCs w:val="28"/>
        </w:rPr>
        <w:t xml:space="preserve"> Федерального закона</w:t>
      </w:r>
      <w:r w:rsidR="00CA1CDA">
        <w:rPr>
          <w:rFonts w:ascii="Times New Roman" w:hAnsi="Times New Roman" w:cs="Times New Roman"/>
          <w:sz w:val="28"/>
          <w:szCs w:val="28"/>
        </w:rPr>
        <w:t xml:space="preserve"> </w:t>
      </w:r>
      <w:r w:rsidR="00E366A1" w:rsidRPr="00452C8C">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w:t>
      </w:r>
      <w:r w:rsidR="00E366A1">
        <w:rPr>
          <w:rFonts w:ascii="Times New Roman" w:hAnsi="Times New Roman" w:cs="Times New Roman"/>
          <w:sz w:val="28"/>
          <w:szCs w:val="28"/>
        </w:rPr>
        <w:t>,</w:t>
      </w:r>
      <w:r w:rsidRPr="005A190E">
        <w:rPr>
          <w:rFonts w:ascii="Times New Roman" w:hAnsi="Times New Roman" w:cs="Times New Roman"/>
          <w:sz w:val="28"/>
          <w:szCs w:val="28"/>
        </w:rPr>
        <w:t xml:space="preserve">Федерального </w:t>
      </w:r>
      <w:hyperlink r:id="rId10" w:history="1">
        <w:r w:rsidRPr="005A190E">
          <w:rPr>
            <w:rFonts w:ascii="Times New Roman" w:hAnsi="Times New Roman" w:cs="Times New Roman"/>
            <w:sz w:val="28"/>
            <w:szCs w:val="28"/>
          </w:rPr>
          <w:t>закона</w:t>
        </w:r>
      </w:hyperlink>
      <w:r w:rsidR="00CA1CDA">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
    <w:p w:rsidR="00EE32CA" w:rsidRDefault="00CD1548" w:rsidP="00AF4A6D">
      <w:pPr>
        <w:pStyle w:val="ConsPlusNormal"/>
        <w:ind w:firstLine="709"/>
        <w:jc w:val="both"/>
        <w:rPr>
          <w:rFonts w:ascii="Times New Roman" w:hAnsi="Times New Roman" w:cs="Times New Roman"/>
          <w:sz w:val="28"/>
          <w:szCs w:val="28"/>
        </w:rPr>
      </w:pPr>
      <w:bookmarkStart w:id="2" w:name="P47"/>
      <w:bookmarkEnd w:id="2"/>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а) </w:t>
      </w:r>
      <w:r w:rsidR="004E23BE">
        <w:rPr>
          <w:rFonts w:ascii="Times New Roman" w:hAnsi="Times New Roman"/>
          <w:sz w:val="28"/>
          <w:szCs w:val="28"/>
        </w:rPr>
        <w:t xml:space="preserve">требования </w:t>
      </w:r>
      <w:r w:rsidRPr="00EF6428">
        <w:rPr>
          <w:rFonts w:ascii="Times New Roman" w:hAnsi="Times New Roman"/>
          <w:sz w:val="28"/>
          <w:szCs w:val="28"/>
        </w:rPr>
        <w:t xml:space="preserve">к эксплуатации объектов </w:t>
      </w:r>
      <w:r w:rsidR="004E23BE">
        <w:rPr>
          <w:rFonts w:ascii="Times New Roman" w:hAnsi="Times New Roman"/>
          <w:sz w:val="28"/>
          <w:szCs w:val="28"/>
        </w:rPr>
        <w:t xml:space="preserve">дорожного сервиса, размещенных </w:t>
      </w:r>
      <w:r w:rsidRPr="00EF6428">
        <w:rPr>
          <w:rFonts w:ascii="Times New Roman" w:hAnsi="Times New Roman"/>
          <w:sz w:val="28"/>
          <w:szCs w:val="28"/>
        </w:rPr>
        <w:t>в полосах отвода и (или) придорожных полосах автомобильных дорог общего пользования;</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б) </w:t>
      </w:r>
      <w:r w:rsidR="004E23BE">
        <w:rPr>
          <w:rFonts w:ascii="Times New Roman" w:hAnsi="Times New Roman"/>
          <w:sz w:val="28"/>
          <w:szCs w:val="28"/>
        </w:rPr>
        <w:t>требования</w:t>
      </w:r>
      <w:r w:rsidR="00CA1CDA">
        <w:rPr>
          <w:rFonts w:ascii="Times New Roman" w:hAnsi="Times New Roman"/>
          <w:sz w:val="28"/>
          <w:szCs w:val="28"/>
        </w:rPr>
        <w:t xml:space="preserve"> </w:t>
      </w:r>
      <w:r w:rsidRPr="00EF6428">
        <w:rPr>
          <w:rFonts w:ascii="Times New Roman" w:hAnsi="Times New Roman"/>
          <w:sz w:val="28"/>
          <w:szCs w:val="28"/>
        </w:rPr>
        <w:t>к осуществлению работ по</w:t>
      </w:r>
      <w:r w:rsidR="004E23BE">
        <w:rPr>
          <w:rFonts w:ascii="Times New Roman" w:hAnsi="Times New Roman"/>
          <w:sz w:val="28"/>
          <w:szCs w:val="28"/>
        </w:rPr>
        <w:t xml:space="preserve"> капитальному ремонту, ремонту </w:t>
      </w:r>
      <w:r w:rsidRPr="00EF6428">
        <w:rPr>
          <w:rFonts w:ascii="Times New Roman" w:hAnsi="Times New Roman"/>
          <w:sz w:val="28"/>
          <w:szCs w:val="28"/>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D3090" w:rsidRPr="00331C44" w:rsidRDefault="00CD3090" w:rsidP="00CD3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E23BE">
        <w:rPr>
          <w:rFonts w:ascii="Times New Roman" w:hAnsi="Times New Roman"/>
          <w:sz w:val="28"/>
          <w:szCs w:val="28"/>
        </w:rPr>
        <w:t>требования</w:t>
      </w:r>
      <w:r w:rsidR="00E24BA8">
        <w:rPr>
          <w:rFonts w:ascii="Times New Roman" w:hAnsi="Times New Roman"/>
          <w:sz w:val="28"/>
          <w:szCs w:val="28"/>
        </w:rPr>
        <w:t xml:space="preserve">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sz w:val="28"/>
          <w:szCs w:val="28"/>
        </w:rPr>
        <w:t>.</w:t>
      </w:r>
    </w:p>
    <w:p w:rsidR="009E73DD" w:rsidRPr="00A07213" w:rsidRDefault="00CD3090" w:rsidP="00AF4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7213" w:rsidRPr="00676335">
        <w:rPr>
          <w:rFonts w:ascii="Times New Roman" w:hAnsi="Times New Roman" w:cs="Times New Roman"/>
          <w:sz w:val="28"/>
          <w:szCs w:val="28"/>
        </w:rPr>
        <w:t>исполнение решений, принимаемых по результатам контрольных мероприятий.</w:t>
      </w:r>
    </w:p>
    <w:p w:rsidR="00C70474" w:rsidRPr="005A190E" w:rsidRDefault="00C70474" w:rsidP="00AF4A6D">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7D2521">
        <w:rPr>
          <w:rFonts w:ascii="Times New Roman" w:hAnsi="Times New Roman" w:cs="Times New Roman"/>
          <w:sz w:val="28"/>
          <w:szCs w:val="28"/>
        </w:rPr>
        <w:t xml:space="preserve"> (далее – объект контроля)</w:t>
      </w:r>
      <w:r w:rsidR="009F4934" w:rsidRPr="005A190E">
        <w:rPr>
          <w:rFonts w:ascii="Times New Roman" w:hAnsi="Times New Roman" w:cs="Times New Roman"/>
          <w:sz w:val="28"/>
          <w:szCs w:val="28"/>
        </w:rPr>
        <w:t>являются:</w:t>
      </w:r>
    </w:p>
    <w:p w:rsidR="007D2521" w:rsidRPr="00A510E0" w:rsidRDefault="007D2521" w:rsidP="00AF4A6D">
      <w:pPr>
        <w:spacing w:after="0" w:line="240" w:lineRule="auto"/>
        <w:ind w:firstLine="709"/>
        <w:jc w:val="both"/>
        <w:rPr>
          <w:rFonts w:ascii="Times New Roman" w:hAnsi="Times New Roman" w:cs="Times New Roman"/>
          <w:b/>
          <w:bCs/>
          <w:color w:val="FF0000"/>
          <w:sz w:val="28"/>
          <w:szCs w:val="28"/>
        </w:rPr>
      </w:pPr>
      <w:r>
        <w:rPr>
          <w:rFonts w:ascii="Times New Roman" w:hAnsi="Times New Roman" w:cs="Times New Roman"/>
          <w:sz w:val="28"/>
          <w:szCs w:val="28"/>
        </w:rPr>
        <w:t>-</w:t>
      </w:r>
      <w:r w:rsidRPr="006059DA">
        <w:rPr>
          <w:rFonts w:ascii="Times New Roman" w:hAnsi="Times New Roman" w:cs="Times New Roman"/>
          <w:sz w:val="28"/>
          <w:szCs w:val="28"/>
        </w:rPr>
        <w:t xml:space="preserve">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9675A2">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7D2521" w:rsidRDefault="007D2521" w:rsidP="00AF4A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7D2521" w:rsidRDefault="007D2521" w:rsidP="00AF4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r w:rsidR="004E23BE">
        <w:rPr>
          <w:rFonts w:ascii="Times New Roman" w:hAnsi="Times New Roman" w:cs="Times New Roman"/>
          <w:sz w:val="28"/>
          <w:szCs w:val="28"/>
        </w:rPr>
        <w:t xml:space="preserve"> (далее - производственные объекты)</w:t>
      </w:r>
      <w:r>
        <w:rPr>
          <w:rFonts w:ascii="Times New Roman" w:hAnsi="Times New Roman" w:cs="Times New Roman"/>
          <w:sz w:val="28"/>
          <w:szCs w:val="28"/>
        </w:rPr>
        <w:t>.</w:t>
      </w:r>
    </w:p>
    <w:p w:rsidR="00C70474" w:rsidRPr="007D2521" w:rsidRDefault="00C70474" w:rsidP="00AF4A6D">
      <w:pPr>
        <w:pStyle w:val="ConsPlusNormal"/>
        <w:ind w:firstLine="709"/>
        <w:jc w:val="both"/>
        <w:rPr>
          <w:rFonts w:ascii="Times New Roman" w:hAnsi="Times New Roman" w:cs="Times New Roman"/>
          <w:sz w:val="28"/>
          <w:szCs w:val="28"/>
        </w:rPr>
      </w:pPr>
    </w:p>
    <w:p w:rsidR="00C70474" w:rsidRPr="005A190E" w:rsidRDefault="00C70474" w:rsidP="00AF4A6D">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E90CC2" w:rsidRPr="009637F4" w:rsidRDefault="00064416" w:rsidP="00AF4A6D">
      <w:pPr>
        <w:pStyle w:val="ConsPlusNormal"/>
        <w:ind w:firstLine="709"/>
        <w:jc w:val="both"/>
        <w:rPr>
          <w:rFonts w:ascii="Times New Roman" w:hAnsi="Times New Roman" w:cs="Times New Roman"/>
          <w:sz w:val="28"/>
          <w:szCs w:val="28"/>
        </w:rPr>
      </w:pPr>
      <w:r w:rsidRPr="009637F4">
        <w:rPr>
          <w:rFonts w:ascii="Times New Roman" w:hAnsi="Times New Roman" w:cs="Times New Roman"/>
          <w:sz w:val="28"/>
          <w:szCs w:val="28"/>
        </w:rPr>
        <w:t xml:space="preserve">7. </w:t>
      </w:r>
      <w:r w:rsidR="00A07213" w:rsidRPr="009637F4">
        <w:rPr>
          <w:rFonts w:ascii="Times New Roman" w:hAnsi="Times New Roman" w:cs="Times New Roman"/>
          <w:sz w:val="28"/>
          <w:szCs w:val="28"/>
        </w:rPr>
        <w:t xml:space="preserve">Муниципальный контроль </w:t>
      </w:r>
      <w:r w:rsidR="00EE32CA" w:rsidRPr="009637F4">
        <w:rPr>
          <w:rFonts w:ascii="Times New Roman" w:hAnsi="Times New Roman" w:cs="Times New Roman"/>
          <w:sz w:val="28"/>
          <w:szCs w:val="28"/>
        </w:rPr>
        <w:t>осуществляется</w:t>
      </w:r>
      <w:r w:rsidR="00CD1548" w:rsidRPr="009637F4">
        <w:rPr>
          <w:rFonts w:ascii="Times New Roman" w:hAnsi="Times New Roman" w:cs="Times New Roman"/>
          <w:sz w:val="28"/>
          <w:szCs w:val="28"/>
        </w:rPr>
        <w:t xml:space="preserve"> на основе управления рисками причинения вреда (ущерба).</w:t>
      </w:r>
    </w:p>
    <w:p w:rsidR="00CD1548" w:rsidRPr="009637F4" w:rsidRDefault="00CD1548" w:rsidP="00AF4A6D">
      <w:pPr>
        <w:pStyle w:val="ConsPlusNormal"/>
        <w:ind w:firstLine="709"/>
        <w:jc w:val="both"/>
        <w:rPr>
          <w:rFonts w:ascii="Times New Roman" w:hAnsi="Times New Roman" w:cs="Times New Roman"/>
          <w:i/>
          <w:sz w:val="28"/>
          <w:szCs w:val="28"/>
        </w:rPr>
      </w:pPr>
      <w:r w:rsidRPr="009637F4">
        <w:rPr>
          <w:rFonts w:ascii="Times New Roman" w:hAnsi="Times New Roman" w:cs="Times New Roman"/>
          <w:sz w:val="28"/>
          <w:szCs w:val="28"/>
        </w:rPr>
        <w:lastRenderedPageBreak/>
        <w:t>Для целей управления рисками причинения вреда (ущерба) охраняемым</w:t>
      </w:r>
      <w:r w:rsidR="009675A2">
        <w:rPr>
          <w:rFonts w:ascii="Times New Roman" w:hAnsi="Times New Roman" w:cs="Times New Roman"/>
          <w:sz w:val="28"/>
          <w:szCs w:val="28"/>
        </w:rPr>
        <w:t xml:space="preserve"> </w:t>
      </w:r>
      <w:r w:rsidRPr="009637F4">
        <w:rPr>
          <w:rFonts w:ascii="Times New Roman" w:hAnsi="Times New Roman" w:cs="Times New Roman"/>
          <w:sz w:val="28"/>
          <w:szCs w:val="28"/>
        </w:rPr>
        <w:t xml:space="preserve">законом ценностям при осуществлении </w:t>
      </w:r>
      <w:r w:rsidR="00CE7BA7" w:rsidRPr="009637F4">
        <w:rPr>
          <w:rFonts w:ascii="Times New Roman" w:hAnsi="Times New Roman" w:cs="Times New Roman"/>
          <w:sz w:val="28"/>
          <w:szCs w:val="28"/>
        </w:rPr>
        <w:t>муниципального</w:t>
      </w:r>
      <w:r w:rsidR="009675A2">
        <w:rPr>
          <w:rFonts w:ascii="Times New Roman" w:hAnsi="Times New Roman" w:cs="Times New Roman"/>
          <w:sz w:val="28"/>
          <w:szCs w:val="28"/>
        </w:rPr>
        <w:t xml:space="preserve"> </w:t>
      </w:r>
      <w:r w:rsidR="00EE32CA" w:rsidRPr="009637F4">
        <w:rPr>
          <w:rFonts w:ascii="Times New Roman" w:hAnsi="Times New Roman" w:cs="Times New Roman"/>
          <w:sz w:val="28"/>
          <w:szCs w:val="28"/>
        </w:rPr>
        <w:t xml:space="preserve">контроля  объекты </w:t>
      </w:r>
      <w:r w:rsidR="00B44A65" w:rsidRPr="009637F4">
        <w:rPr>
          <w:rFonts w:ascii="Times New Roman" w:hAnsi="Times New Roman" w:cs="Times New Roman"/>
          <w:sz w:val="28"/>
          <w:szCs w:val="28"/>
        </w:rPr>
        <w:t>контроля</w:t>
      </w:r>
      <w:r w:rsidR="009675A2">
        <w:rPr>
          <w:rFonts w:ascii="Times New Roman" w:hAnsi="Times New Roman" w:cs="Times New Roman"/>
          <w:sz w:val="28"/>
          <w:szCs w:val="28"/>
        </w:rPr>
        <w:t xml:space="preserve"> </w:t>
      </w:r>
      <w:r w:rsidRPr="009637F4">
        <w:rPr>
          <w:rFonts w:ascii="Times New Roman" w:hAnsi="Times New Roman" w:cs="Times New Roman"/>
          <w:sz w:val="28"/>
          <w:szCs w:val="28"/>
        </w:rPr>
        <w:t>подлежат</w:t>
      </w:r>
      <w:r w:rsidR="009675A2">
        <w:rPr>
          <w:rFonts w:ascii="Times New Roman" w:hAnsi="Times New Roman" w:cs="Times New Roman"/>
          <w:sz w:val="28"/>
          <w:szCs w:val="28"/>
        </w:rPr>
        <w:t xml:space="preserve"> </w:t>
      </w:r>
      <w:r w:rsidRPr="009637F4">
        <w:rPr>
          <w:rFonts w:ascii="Times New Roman" w:hAnsi="Times New Roman" w:cs="Times New Roman"/>
          <w:sz w:val="28"/>
          <w:szCs w:val="28"/>
        </w:rPr>
        <w:t>отнесению к категориям риска в</w:t>
      </w:r>
      <w:r w:rsidR="009675A2">
        <w:rPr>
          <w:rFonts w:ascii="Times New Roman" w:hAnsi="Times New Roman" w:cs="Times New Roman"/>
          <w:sz w:val="28"/>
          <w:szCs w:val="28"/>
        </w:rPr>
        <w:t xml:space="preserve"> </w:t>
      </w:r>
      <w:r w:rsidRPr="009637F4">
        <w:rPr>
          <w:rFonts w:ascii="Times New Roman" w:hAnsi="Times New Roman" w:cs="Times New Roman"/>
          <w:sz w:val="28"/>
          <w:szCs w:val="28"/>
        </w:rPr>
        <w:t>соответствии с Федеральным</w:t>
      </w:r>
      <w:r w:rsidR="009675A2">
        <w:rPr>
          <w:rFonts w:ascii="Times New Roman" w:hAnsi="Times New Roman" w:cs="Times New Roman"/>
          <w:sz w:val="28"/>
          <w:szCs w:val="28"/>
        </w:rPr>
        <w:t xml:space="preserve"> </w:t>
      </w:r>
      <w:r w:rsidR="00AF4A6D">
        <w:rPr>
          <w:rFonts w:ascii="Times New Roman" w:hAnsi="Times New Roman" w:cs="Times New Roman"/>
          <w:sz w:val="28"/>
          <w:szCs w:val="28"/>
        </w:rPr>
        <w:t xml:space="preserve">законом </w:t>
      </w:r>
      <w:r w:rsidR="00EE32CA" w:rsidRPr="009637F4">
        <w:rPr>
          <w:rFonts w:ascii="Times New Roman" w:hAnsi="Times New Roman" w:cs="Times New Roman"/>
          <w:sz w:val="28"/>
          <w:szCs w:val="28"/>
        </w:rPr>
        <w:t>«</w:t>
      </w:r>
      <w:r w:rsidRPr="009637F4">
        <w:rPr>
          <w:rFonts w:ascii="Times New Roman" w:hAnsi="Times New Roman" w:cs="Times New Roman"/>
          <w:sz w:val="28"/>
          <w:szCs w:val="28"/>
        </w:rPr>
        <w:t xml:space="preserve">О государственном </w:t>
      </w:r>
      <w:r w:rsidR="00D87A8B" w:rsidRPr="009637F4">
        <w:rPr>
          <w:rFonts w:ascii="Times New Roman" w:hAnsi="Times New Roman" w:cs="Times New Roman"/>
          <w:sz w:val="28"/>
          <w:szCs w:val="28"/>
        </w:rPr>
        <w:t>контроле</w:t>
      </w:r>
      <w:r w:rsidR="00D87A8B" w:rsidRPr="00AF4A6D">
        <w:rPr>
          <w:rFonts w:ascii="Times New Roman" w:hAnsi="Times New Roman" w:cs="Times New Roman"/>
          <w:sz w:val="28"/>
          <w:szCs w:val="28"/>
        </w:rPr>
        <w:t>(</w:t>
      </w:r>
      <w:r w:rsidRPr="00AF4A6D">
        <w:rPr>
          <w:rFonts w:ascii="Times New Roman" w:hAnsi="Times New Roman" w:cs="Times New Roman"/>
          <w:sz w:val="28"/>
          <w:szCs w:val="28"/>
        </w:rPr>
        <w:t>надзоре</w:t>
      </w:r>
      <w:r w:rsidR="00D87A8B" w:rsidRPr="00AF4A6D">
        <w:rPr>
          <w:rFonts w:ascii="Times New Roman" w:hAnsi="Times New Roman" w:cs="Times New Roman"/>
          <w:sz w:val="28"/>
          <w:szCs w:val="28"/>
        </w:rPr>
        <w:t>)</w:t>
      </w:r>
      <w:r w:rsidRPr="00AF4A6D">
        <w:rPr>
          <w:rFonts w:ascii="Times New Roman" w:hAnsi="Times New Roman" w:cs="Times New Roman"/>
          <w:sz w:val="28"/>
          <w:szCs w:val="28"/>
        </w:rPr>
        <w:t xml:space="preserve"> и муниципальном</w:t>
      </w:r>
      <w:r w:rsidR="009675A2">
        <w:rPr>
          <w:rFonts w:ascii="Times New Roman" w:hAnsi="Times New Roman" w:cs="Times New Roman"/>
          <w:sz w:val="28"/>
          <w:szCs w:val="28"/>
        </w:rPr>
        <w:t xml:space="preserve"> </w:t>
      </w:r>
      <w:r w:rsidRPr="00AF4A6D">
        <w:rPr>
          <w:rFonts w:ascii="Times New Roman" w:hAnsi="Times New Roman" w:cs="Times New Roman"/>
          <w:sz w:val="28"/>
          <w:szCs w:val="28"/>
        </w:rPr>
        <w:t>контроле в Российской Федерации</w:t>
      </w:r>
      <w:r w:rsidR="00EE32CA" w:rsidRPr="00AF4A6D">
        <w:rPr>
          <w:rFonts w:ascii="Times New Roman" w:hAnsi="Times New Roman" w:cs="Times New Roman"/>
          <w:sz w:val="28"/>
          <w:szCs w:val="28"/>
        </w:rPr>
        <w:t>»</w:t>
      </w:r>
      <w:r w:rsidRPr="00AF4A6D">
        <w:rPr>
          <w:rFonts w:ascii="Times New Roman" w:hAnsi="Times New Roman" w:cs="Times New Roman"/>
          <w:sz w:val="28"/>
          <w:szCs w:val="28"/>
        </w:rPr>
        <w:t>.</w:t>
      </w:r>
    </w:p>
    <w:p w:rsidR="00CD1548" w:rsidRPr="00AF4A6D" w:rsidRDefault="00EE2307" w:rsidP="00AF4A6D">
      <w:pPr>
        <w:pStyle w:val="ConsPlusNormal"/>
        <w:ind w:firstLine="709"/>
        <w:jc w:val="both"/>
        <w:rPr>
          <w:rFonts w:ascii="Times New Roman" w:hAnsi="Times New Roman" w:cs="Times New Roman"/>
          <w:sz w:val="28"/>
          <w:szCs w:val="28"/>
        </w:rPr>
      </w:pPr>
      <w:bookmarkStart w:id="3" w:name="P73"/>
      <w:bookmarkEnd w:id="3"/>
      <w:r w:rsidRPr="00AF4A6D">
        <w:rPr>
          <w:rFonts w:ascii="Times New Roman" w:hAnsi="Times New Roman" w:cs="Times New Roman"/>
          <w:sz w:val="28"/>
          <w:szCs w:val="28"/>
        </w:rPr>
        <w:t>8</w:t>
      </w:r>
      <w:r w:rsidR="00CD1548" w:rsidRPr="00AF4A6D">
        <w:rPr>
          <w:rFonts w:ascii="Times New Roman" w:hAnsi="Times New Roman" w:cs="Times New Roman"/>
          <w:sz w:val="28"/>
          <w:szCs w:val="28"/>
        </w:rPr>
        <w:t xml:space="preserve">. Отнесение </w:t>
      </w:r>
      <w:r w:rsidR="00D87A8B" w:rsidRPr="00AF4A6D">
        <w:rPr>
          <w:rFonts w:ascii="Times New Roman" w:hAnsi="Times New Roman" w:cs="Times New Roman"/>
          <w:sz w:val="28"/>
          <w:szCs w:val="28"/>
        </w:rPr>
        <w:t xml:space="preserve">объектов </w:t>
      </w:r>
      <w:r w:rsidR="001B72B8" w:rsidRPr="00AF4A6D">
        <w:rPr>
          <w:rFonts w:ascii="Times New Roman" w:hAnsi="Times New Roman" w:cs="Times New Roman"/>
          <w:sz w:val="28"/>
          <w:szCs w:val="28"/>
        </w:rPr>
        <w:t xml:space="preserve">муниципального контроля </w:t>
      </w:r>
      <w:r w:rsidR="00CD1548" w:rsidRPr="00AF4A6D">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AF4A6D">
          <w:rPr>
            <w:rFonts w:ascii="Times New Roman" w:hAnsi="Times New Roman" w:cs="Times New Roman"/>
            <w:sz w:val="28"/>
            <w:szCs w:val="28"/>
          </w:rPr>
          <w:t>критериями</w:t>
        </w:r>
      </w:hyperlink>
      <w:r w:rsidR="00CD1548" w:rsidRPr="00AF4A6D">
        <w:rPr>
          <w:rFonts w:ascii="Times New Roman" w:hAnsi="Times New Roman" w:cs="Times New Roman"/>
          <w:sz w:val="28"/>
          <w:szCs w:val="28"/>
        </w:rPr>
        <w:t xml:space="preserve"> отнесения </w:t>
      </w:r>
      <w:r w:rsidR="00D87A8B" w:rsidRPr="00AF4A6D">
        <w:rPr>
          <w:rFonts w:ascii="Times New Roman" w:hAnsi="Times New Roman" w:cs="Times New Roman"/>
          <w:sz w:val="28"/>
          <w:szCs w:val="28"/>
        </w:rPr>
        <w:t>объектов</w:t>
      </w:r>
      <w:r w:rsidR="00E24BA8">
        <w:rPr>
          <w:rFonts w:ascii="Times New Roman" w:hAnsi="Times New Roman" w:cs="Times New Roman"/>
          <w:sz w:val="28"/>
          <w:szCs w:val="28"/>
        </w:rPr>
        <w:t xml:space="preserve"> </w:t>
      </w:r>
      <w:r w:rsidR="001B72B8" w:rsidRPr="00AF4A6D">
        <w:rPr>
          <w:rFonts w:ascii="Times New Roman" w:hAnsi="Times New Roman" w:cs="Times New Roman"/>
          <w:sz w:val="28"/>
          <w:szCs w:val="28"/>
        </w:rPr>
        <w:t xml:space="preserve">контроля </w:t>
      </w:r>
      <w:r w:rsidR="00CD1548" w:rsidRPr="00AF4A6D">
        <w:rPr>
          <w:rFonts w:ascii="Times New Roman" w:hAnsi="Times New Roman" w:cs="Times New Roman"/>
          <w:sz w:val="28"/>
          <w:szCs w:val="28"/>
        </w:rPr>
        <w:t xml:space="preserve">к определенной категории риска при осуществлении </w:t>
      </w:r>
      <w:r w:rsidR="001B72B8" w:rsidRPr="00AF4A6D">
        <w:rPr>
          <w:rFonts w:ascii="Times New Roman" w:hAnsi="Times New Roman" w:cs="Times New Roman"/>
          <w:sz w:val="28"/>
          <w:szCs w:val="28"/>
        </w:rPr>
        <w:t xml:space="preserve">муниципального </w:t>
      </w:r>
      <w:r w:rsidR="00DF10E2" w:rsidRPr="00AF4A6D">
        <w:rPr>
          <w:rFonts w:ascii="Times New Roman" w:hAnsi="Times New Roman" w:cs="Times New Roman"/>
          <w:sz w:val="28"/>
          <w:szCs w:val="28"/>
        </w:rPr>
        <w:t xml:space="preserve">контроля </w:t>
      </w:r>
      <w:r w:rsidR="00CD1548" w:rsidRPr="00AF4A6D">
        <w:rPr>
          <w:rFonts w:ascii="Times New Roman" w:hAnsi="Times New Roman" w:cs="Times New Roman"/>
          <w:sz w:val="28"/>
          <w:szCs w:val="28"/>
        </w:rPr>
        <w:t xml:space="preserve">согласно приложению </w:t>
      </w:r>
      <w:r w:rsidR="00DF10E2" w:rsidRPr="00AF4A6D">
        <w:rPr>
          <w:rFonts w:ascii="Times New Roman" w:hAnsi="Times New Roman" w:cs="Times New Roman"/>
          <w:sz w:val="28"/>
          <w:szCs w:val="28"/>
        </w:rPr>
        <w:t>№</w:t>
      </w:r>
      <w:r w:rsidR="00CD1548" w:rsidRPr="00AF4A6D">
        <w:rPr>
          <w:rFonts w:ascii="Times New Roman" w:hAnsi="Times New Roman" w:cs="Times New Roman"/>
          <w:sz w:val="28"/>
          <w:szCs w:val="28"/>
        </w:rPr>
        <w:t xml:space="preserve"> 1 к настоящему Положению.</w:t>
      </w:r>
    </w:p>
    <w:p w:rsidR="00CD1548" w:rsidRPr="00AF4A6D" w:rsidRDefault="00CD1548" w:rsidP="00AF4A6D">
      <w:pPr>
        <w:pStyle w:val="ConsPlusNormal"/>
        <w:ind w:firstLine="709"/>
        <w:jc w:val="both"/>
        <w:rPr>
          <w:rFonts w:ascii="Times New Roman" w:hAnsi="Times New Roman" w:cs="Times New Roman"/>
          <w:sz w:val="28"/>
          <w:szCs w:val="28"/>
        </w:rPr>
      </w:pPr>
      <w:r w:rsidRPr="00AF4A6D">
        <w:rPr>
          <w:rFonts w:ascii="Times New Roman" w:hAnsi="Times New Roman" w:cs="Times New Roman"/>
          <w:sz w:val="28"/>
          <w:szCs w:val="28"/>
        </w:rPr>
        <w:t xml:space="preserve">Отнесение </w:t>
      </w:r>
      <w:r w:rsidR="003C28B7" w:rsidRPr="00AF4A6D">
        <w:rPr>
          <w:rFonts w:ascii="Times New Roman" w:hAnsi="Times New Roman" w:cs="Times New Roman"/>
          <w:sz w:val="28"/>
          <w:szCs w:val="28"/>
        </w:rPr>
        <w:t>объектов</w:t>
      </w:r>
      <w:r w:rsidR="009675A2">
        <w:rPr>
          <w:rFonts w:ascii="Times New Roman" w:hAnsi="Times New Roman" w:cs="Times New Roman"/>
          <w:sz w:val="28"/>
          <w:szCs w:val="28"/>
        </w:rPr>
        <w:t xml:space="preserve"> </w:t>
      </w:r>
      <w:r w:rsidR="001B72B8" w:rsidRPr="00AF4A6D">
        <w:rPr>
          <w:rFonts w:ascii="Times New Roman" w:hAnsi="Times New Roman" w:cs="Times New Roman"/>
          <w:sz w:val="28"/>
          <w:szCs w:val="28"/>
        </w:rPr>
        <w:t xml:space="preserve">муниципального </w:t>
      </w:r>
      <w:r w:rsidR="003C28B7" w:rsidRPr="00AF4A6D">
        <w:rPr>
          <w:rFonts w:ascii="Times New Roman" w:hAnsi="Times New Roman" w:cs="Times New Roman"/>
          <w:sz w:val="28"/>
          <w:szCs w:val="28"/>
        </w:rPr>
        <w:t>контроля</w:t>
      </w:r>
      <w:r w:rsidR="009675A2">
        <w:rPr>
          <w:rFonts w:ascii="Times New Roman" w:hAnsi="Times New Roman" w:cs="Times New Roman"/>
          <w:sz w:val="28"/>
          <w:szCs w:val="28"/>
        </w:rPr>
        <w:t xml:space="preserve"> </w:t>
      </w:r>
      <w:r w:rsidRPr="00AF4A6D">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AF4A6D">
        <w:rPr>
          <w:rFonts w:ascii="Times New Roman" w:hAnsi="Times New Roman" w:cs="Times New Roman"/>
          <w:sz w:val="28"/>
          <w:szCs w:val="28"/>
        </w:rPr>
        <w:t xml:space="preserve"> руководителя (заместителя руководителя)</w:t>
      </w:r>
      <w:r w:rsidR="00F06904" w:rsidRPr="00AF4A6D">
        <w:rPr>
          <w:rFonts w:ascii="Times New Roman" w:hAnsi="Times New Roman" w:cs="Times New Roman"/>
          <w:sz w:val="28"/>
          <w:szCs w:val="28"/>
        </w:rPr>
        <w:t>контрольно</w:t>
      </w:r>
      <w:r w:rsidR="00305E37" w:rsidRPr="00AF4A6D">
        <w:rPr>
          <w:rFonts w:ascii="Times New Roman" w:hAnsi="Times New Roman" w:cs="Times New Roman"/>
          <w:sz w:val="28"/>
          <w:szCs w:val="28"/>
        </w:rPr>
        <w:t xml:space="preserve">го </w:t>
      </w:r>
      <w:r w:rsidR="00B87C29" w:rsidRPr="00AF4A6D">
        <w:rPr>
          <w:rFonts w:ascii="Times New Roman" w:hAnsi="Times New Roman" w:cs="Times New Roman"/>
          <w:sz w:val="28"/>
          <w:szCs w:val="28"/>
        </w:rPr>
        <w:t xml:space="preserve">(надзорного) </w:t>
      </w:r>
      <w:r w:rsidR="00F06904" w:rsidRPr="00AF4A6D">
        <w:rPr>
          <w:rFonts w:ascii="Times New Roman" w:hAnsi="Times New Roman" w:cs="Times New Roman"/>
          <w:sz w:val="28"/>
          <w:szCs w:val="28"/>
        </w:rPr>
        <w:t>органа</w:t>
      </w:r>
      <w:r w:rsidRPr="00AF4A6D">
        <w:rPr>
          <w:rFonts w:ascii="Times New Roman" w:hAnsi="Times New Roman" w:cs="Times New Roman"/>
          <w:sz w:val="28"/>
          <w:szCs w:val="28"/>
        </w:rPr>
        <w:t>.</w:t>
      </w:r>
    </w:p>
    <w:p w:rsidR="00432486" w:rsidRPr="00AF4A6D" w:rsidRDefault="00432486" w:rsidP="00AF4A6D">
      <w:pPr>
        <w:autoSpaceDE w:val="0"/>
        <w:autoSpaceDN w:val="0"/>
        <w:adjustRightInd w:val="0"/>
        <w:spacing w:after="0" w:line="240" w:lineRule="auto"/>
        <w:ind w:firstLine="709"/>
        <w:jc w:val="both"/>
        <w:rPr>
          <w:rFonts w:ascii="Times New Roman" w:hAnsi="Times New Roman" w:cs="Times New Roman"/>
          <w:sz w:val="28"/>
          <w:szCs w:val="28"/>
        </w:rPr>
      </w:pPr>
      <w:r w:rsidRPr="00AF4A6D">
        <w:rPr>
          <w:rFonts w:ascii="Times New Roman" w:hAnsi="Times New Roman" w:cs="Times New Roman"/>
          <w:sz w:val="28"/>
          <w:szCs w:val="28"/>
        </w:rPr>
        <w:t xml:space="preserve">9. Объекты </w:t>
      </w:r>
      <w:r w:rsidR="001B72B8" w:rsidRPr="00AF4A6D">
        <w:rPr>
          <w:rFonts w:ascii="Times New Roman" w:hAnsi="Times New Roman" w:cs="Times New Roman"/>
          <w:sz w:val="28"/>
          <w:szCs w:val="28"/>
        </w:rPr>
        <w:t xml:space="preserve">муниципального </w:t>
      </w:r>
      <w:r w:rsidRPr="00AF4A6D">
        <w:rPr>
          <w:rFonts w:ascii="Times New Roman" w:hAnsi="Times New Roman" w:cs="Times New Roman"/>
          <w:sz w:val="28"/>
          <w:szCs w:val="28"/>
        </w:rPr>
        <w:t xml:space="preserve">контроля </w:t>
      </w:r>
      <w:r w:rsidR="00E22027" w:rsidRPr="00AF4A6D">
        <w:rPr>
          <w:rFonts w:ascii="Times New Roman" w:hAnsi="Times New Roman" w:cs="Times New Roman"/>
          <w:sz w:val="28"/>
          <w:szCs w:val="28"/>
        </w:rPr>
        <w:t xml:space="preserve">подлежат отнесению </w:t>
      </w:r>
      <w:r w:rsidRPr="00AF4A6D">
        <w:rPr>
          <w:rFonts w:ascii="Times New Roman" w:hAnsi="Times New Roman" w:cs="Times New Roman"/>
          <w:sz w:val="28"/>
          <w:szCs w:val="28"/>
        </w:rPr>
        <w:t>к одной из следующих категорий риска причинения вреда (ущерба):</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2486" w:rsidRPr="00C20D8A">
        <w:rPr>
          <w:rFonts w:ascii="Times New Roman" w:hAnsi="Times New Roman" w:cs="Times New Roman"/>
          <w:sz w:val="28"/>
          <w:szCs w:val="28"/>
        </w:rPr>
        <w:t>) средний риск;</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2486" w:rsidRPr="00C20D8A">
        <w:rPr>
          <w:rFonts w:ascii="Times New Roman" w:hAnsi="Times New Roman" w:cs="Times New Roman"/>
          <w:sz w:val="28"/>
          <w:szCs w:val="28"/>
        </w:rPr>
        <w:t>) умеренный риск;</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2486" w:rsidRPr="00C20D8A">
        <w:rPr>
          <w:rFonts w:ascii="Times New Roman" w:hAnsi="Times New Roman" w:cs="Times New Roman"/>
          <w:sz w:val="28"/>
          <w:szCs w:val="28"/>
        </w:rPr>
        <w:t>) низкий риск.</w:t>
      </w:r>
    </w:p>
    <w:p w:rsidR="00305E37" w:rsidRPr="00C20D8A" w:rsidRDefault="00666B96" w:rsidP="00AF4A6D">
      <w:pPr>
        <w:pStyle w:val="ConsPlusNormal"/>
        <w:ind w:firstLine="709"/>
        <w:jc w:val="both"/>
        <w:rPr>
          <w:rFonts w:ascii="Times New Roman" w:hAnsi="Times New Roman" w:cs="Times New Roman"/>
          <w:sz w:val="28"/>
          <w:szCs w:val="28"/>
        </w:rPr>
      </w:pPr>
      <w:r w:rsidRPr="00C20D8A">
        <w:rPr>
          <w:rFonts w:ascii="Times New Roman" w:hAnsi="Times New Roman" w:cs="Times New Roman"/>
          <w:sz w:val="28"/>
          <w:szCs w:val="28"/>
        </w:rPr>
        <w:t>10</w:t>
      </w:r>
      <w:r w:rsidR="00305E37" w:rsidRPr="00C20D8A">
        <w:rPr>
          <w:rFonts w:ascii="Times New Roman" w:hAnsi="Times New Roman" w:cs="Times New Roman"/>
          <w:sz w:val="28"/>
          <w:szCs w:val="28"/>
        </w:rPr>
        <w:t xml:space="preserve">. При наличии критериев, позволяющих отнести объект </w:t>
      </w:r>
      <w:r w:rsidR="001B72B8" w:rsidRPr="00C20D8A">
        <w:rPr>
          <w:rFonts w:ascii="Times New Roman" w:hAnsi="Times New Roman" w:cs="Times New Roman"/>
          <w:sz w:val="28"/>
          <w:szCs w:val="28"/>
        </w:rPr>
        <w:t xml:space="preserve">муниципального </w:t>
      </w:r>
      <w:r w:rsidR="00B46358" w:rsidRPr="00C20D8A">
        <w:rPr>
          <w:rFonts w:ascii="Times New Roman" w:hAnsi="Times New Roman" w:cs="Times New Roman"/>
          <w:sz w:val="28"/>
          <w:szCs w:val="28"/>
        </w:rPr>
        <w:t xml:space="preserve">контроля </w:t>
      </w:r>
      <w:r w:rsidR="00305E37" w:rsidRPr="00C20D8A">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C20D8A">
        <w:rPr>
          <w:rFonts w:ascii="Times New Roman" w:hAnsi="Times New Roman" w:cs="Times New Roman"/>
          <w:sz w:val="28"/>
          <w:szCs w:val="28"/>
        </w:rPr>
        <w:t xml:space="preserve">муниципального </w:t>
      </w:r>
      <w:r w:rsidR="00305E37" w:rsidRPr="00C20D8A">
        <w:rPr>
          <w:rFonts w:ascii="Times New Roman" w:hAnsi="Times New Roman" w:cs="Times New Roman"/>
          <w:sz w:val="28"/>
          <w:szCs w:val="28"/>
        </w:rPr>
        <w:t>контроля  к более высокой категории риска.</w:t>
      </w:r>
    </w:p>
    <w:p w:rsidR="00CD1548" w:rsidRPr="00C20D8A" w:rsidRDefault="00B44A65" w:rsidP="00AF4A6D">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1</w:t>
      </w:r>
      <w:r w:rsidR="00666B96" w:rsidRPr="00C20D8A">
        <w:rPr>
          <w:rFonts w:ascii="Times New Roman" w:hAnsi="Times New Roman" w:cs="Times New Roman"/>
          <w:sz w:val="28"/>
          <w:szCs w:val="28"/>
        </w:rPr>
        <w:t>1</w:t>
      </w:r>
      <w:r w:rsidR="00CD1548" w:rsidRPr="00C20D8A">
        <w:rPr>
          <w:rFonts w:ascii="Times New Roman" w:hAnsi="Times New Roman" w:cs="Times New Roman"/>
          <w:sz w:val="28"/>
          <w:szCs w:val="28"/>
        </w:rPr>
        <w:t xml:space="preserve">. </w:t>
      </w:r>
      <w:r w:rsidR="00B46358" w:rsidRPr="00C20D8A">
        <w:rPr>
          <w:rFonts w:ascii="Times New Roman" w:hAnsi="Times New Roman" w:cs="Times New Roman"/>
          <w:sz w:val="28"/>
          <w:szCs w:val="28"/>
        </w:rPr>
        <w:t xml:space="preserve">Видами плановых контрольных </w:t>
      </w:r>
      <w:r w:rsidR="00E22027" w:rsidRPr="00C20D8A">
        <w:rPr>
          <w:rFonts w:ascii="Times New Roman" w:hAnsi="Times New Roman" w:cs="Times New Roman"/>
          <w:sz w:val="28"/>
          <w:szCs w:val="28"/>
        </w:rPr>
        <w:t xml:space="preserve">мероприятий в отношении объектов </w:t>
      </w:r>
      <w:r w:rsidR="00B46358" w:rsidRPr="00C20D8A">
        <w:rPr>
          <w:rFonts w:ascii="Times New Roman" w:hAnsi="Times New Roman" w:cs="Times New Roman"/>
          <w:sz w:val="28"/>
          <w:szCs w:val="28"/>
        </w:rPr>
        <w:t xml:space="preserve">муниципального контроля </w:t>
      </w:r>
      <w:r w:rsidR="00E22027" w:rsidRPr="00C20D8A">
        <w:rPr>
          <w:rFonts w:ascii="Times New Roman" w:hAnsi="Times New Roman" w:cs="Times New Roman"/>
          <w:sz w:val="28"/>
          <w:szCs w:val="28"/>
        </w:rPr>
        <w:t>в зависимости от присвоенной</w:t>
      </w:r>
      <w:r w:rsidR="00E24BA8">
        <w:rPr>
          <w:rFonts w:ascii="Times New Roman" w:hAnsi="Times New Roman" w:cs="Times New Roman"/>
          <w:sz w:val="28"/>
          <w:szCs w:val="28"/>
        </w:rPr>
        <w:t xml:space="preserve"> </w:t>
      </w:r>
      <w:r w:rsidR="00E22027" w:rsidRPr="00C20D8A">
        <w:rPr>
          <w:rFonts w:ascii="Times New Roman" w:hAnsi="Times New Roman" w:cs="Times New Roman"/>
          <w:sz w:val="28"/>
          <w:szCs w:val="28"/>
        </w:rPr>
        <w:t>категории риска и их периодичности являются</w:t>
      </w:r>
      <w:r w:rsidR="00CD1548" w:rsidRPr="00C20D8A">
        <w:rPr>
          <w:rFonts w:ascii="Times New Roman" w:hAnsi="Times New Roman" w:cs="Times New Roman"/>
          <w:sz w:val="28"/>
          <w:szCs w:val="28"/>
        </w:rPr>
        <w:t>:</w:t>
      </w:r>
    </w:p>
    <w:p w:rsidR="002D0FAB" w:rsidRPr="00706B1D" w:rsidRDefault="00E90CC2" w:rsidP="00392829">
      <w:pPr>
        <w:autoSpaceDE w:val="0"/>
        <w:spacing w:after="0" w:line="240" w:lineRule="auto"/>
        <w:jc w:val="both"/>
        <w:rPr>
          <w:rFonts w:ascii="Times New Roman" w:hAnsi="Times New Roman" w:cs="Times New Roman"/>
        </w:rPr>
      </w:pPr>
      <w:r w:rsidRPr="00392829">
        <w:rPr>
          <w:rFonts w:ascii="Times New Roman" w:hAnsi="Times New Roman" w:cs="Times New Roman"/>
          <w:sz w:val="28"/>
          <w:szCs w:val="28"/>
        </w:rPr>
        <w:t xml:space="preserve">для </w:t>
      </w:r>
      <w:r w:rsidR="008A27A9" w:rsidRPr="00392829">
        <w:rPr>
          <w:rFonts w:ascii="Times New Roman" w:hAnsi="Times New Roman" w:cs="Times New Roman"/>
          <w:sz w:val="28"/>
          <w:szCs w:val="28"/>
        </w:rPr>
        <w:t xml:space="preserve">объектов </w:t>
      </w:r>
      <w:r w:rsidR="00B46032" w:rsidRPr="00392829">
        <w:rPr>
          <w:rFonts w:ascii="Times New Roman" w:hAnsi="Times New Roman" w:cs="Times New Roman"/>
          <w:sz w:val="28"/>
          <w:szCs w:val="28"/>
        </w:rPr>
        <w:t xml:space="preserve">муниципального </w:t>
      </w:r>
      <w:r w:rsidR="008A27A9" w:rsidRPr="00392829">
        <w:rPr>
          <w:rFonts w:ascii="Times New Roman" w:hAnsi="Times New Roman" w:cs="Times New Roman"/>
          <w:sz w:val="28"/>
          <w:szCs w:val="28"/>
        </w:rPr>
        <w:t xml:space="preserve">контроля, отнесенных к категории </w:t>
      </w:r>
      <w:r w:rsidR="000C4F19">
        <w:rPr>
          <w:rFonts w:ascii="Times New Roman" w:hAnsi="Times New Roman" w:cs="Times New Roman"/>
          <w:sz w:val="28"/>
          <w:szCs w:val="28"/>
        </w:rPr>
        <w:t>среднего риска</w:t>
      </w:r>
      <w:r w:rsidRPr="00392829">
        <w:rPr>
          <w:rFonts w:ascii="Times New Roman" w:hAnsi="Times New Roman" w:cs="Times New Roman"/>
          <w:sz w:val="28"/>
          <w:szCs w:val="28"/>
        </w:rPr>
        <w:t xml:space="preserve"> -</w:t>
      </w:r>
      <w:r w:rsidR="000804D8">
        <w:rPr>
          <w:rFonts w:ascii="Times New Roman" w:hAnsi="Times New Roman" w:cs="Times New Roman"/>
          <w:sz w:val="28"/>
          <w:szCs w:val="28"/>
        </w:rPr>
        <w:t xml:space="preserve"> рейдовый осмотр</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документарная проверка</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выездная проверка</w:t>
      </w:r>
      <w:r w:rsidR="000C4F19">
        <w:rPr>
          <w:rFonts w:ascii="Times New Roman" w:hAnsi="Times New Roman" w:cs="Times New Roman"/>
          <w:sz w:val="28"/>
          <w:szCs w:val="28"/>
        </w:rPr>
        <w:t>;</w:t>
      </w:r>
      <w:r w:rsidR="00513B38">
        <w:rPr>
          <w:rFonts w:ascii="Times New Roman" w:hAnsi="Times New Roman" w:cs="Times New Roman"/>
          <w:sz w:val="28"/>
          <w:szCs w:val="28"/>
        </w:rPr>
        <w:t xml:space="preserve"> наблюдение за соблюдением обязательных требований;</w:t>
      </w:r>
      <w:r w:rsidR="00E24BA8">
        <w:rPr>
          <w:rFonts w:ascii="Times New Roman" w:hAnsi="Times New Roman" w:cs="Times New Roman"/>
          <w:sz w:val="28"/>
          <w:szCs w:val="28"/>
        </w:rPr>
        <w:t xml:space="preserve"> </w:t>
      </w:r>
      <w:r w:rsidR="00CD3090" w:rsidRPr="00706B1D">
        <w:rPr>
          <w:rFonts w:ascii="Times New Roman" w:hAnsi="Times New Roman" w:cs="Times New Roman"/>
          <w:color w:val="000000"/>
          <w:sz w:val="28"/>
          <w:szCs w:val="28"/>
        </w:rPr>
        <w:t>не чаще</w:t>
      </w:r>
      <w:r w:rsidR="00706B1D" w:rsidRPr="00706B1D">
        <w:rPr>
          <w:rFonts w:ascii="Times New Roman" w:hAnsi="Times New Roman" w:cs="Times New Roman"/>
          <w:color w:val="000000"/>
          <w:sz w:val="28"/>
          <w:szCs w:val="28"/>
        </w:rPr>
        <w:t xml:space="preserve"> чем</w:t>
      </w:r>
      <w:r w:rsidR="00E24BA8">
        <w:rPr>
          <w:rFonts w:ascii="Times New Roman" w:hAnsi="Times New Roman" w:cs="Times New Roman"/>
          <w:color w:val="000000"/>
          <w:sz w:val="28"/>
          <w:szCs w:val="28"/>
        </w:rPr>
        <w:t xml:space="preserve"> </w:t>
      </w:r>
      <w:r w:rsidR="00286FC0" w:rsidRPr="00706B1D">
        <w:rPr>
          <w:rFonts w:ascii="Times New Roman" w:hAnsi="Times New Roman" w:cs="Times New Roman"/>
          <w:sz w:val="28"/>
          <w:szCs w:val="28"/>
        </w:rPr>
        <w:t>од</w:t>
      </w:r>
      <w:r w:rsidR="00706B1D" w:rsidRPr="00706B1D">
        <w:rPr>
          <w:rFonts w:ascii="Times New Roman" w:hAnsi="Times New Roman" w:cs="Times New Roman"/>
          <w:sz w:val="28"/>
          <w:szCs w:val="28"/>
        </w:rPr>
        <w:t>ин раз в 3 года и не реже чем один раз в 6 лет;</w:t>
      </w:r>
    </w:p>
    <w:p w:rsidR="007D76BF" w:rsidRPr="00392829" w:rsidRDefault="00E90CC2" w:rsidP="00392829">
      <w:pPr>
        <w:widowControl w:val="0"/>
        <w:autoSpaceDE w:val="0"/>
        <w:spacing w:after="0" w:line="240" w:lineRule="auto"/>
        <w:ind w:firstLine="709"/>
        <w:jc w:val="both"/>
      </w:pPr>
      <w:r w:rsidRPr="00392829">
        <w:rPr>
          <w:rFonts w:ascii="Times New Roman" w:hAnsi="Times New Roman" w:cs="Times New Roman"/>
          <w:sz w:val="28"/>
          <w:szCs w:val="28"/>
        </w:rPr>
        <w:t xml:space="preserve">для </w:t>
      </w:r>
      <w:r w:rsidR="008A27A9" w:rsidRPr="00392829">
        <w:rPr>
          <w:rFonts w:ascii="Times New Roman" w:hAnsi="Times New Roman" w:cs="Times New Roman"/>
          <w:sz w:val="28"/>
          <w:szCs w:val="28"/>
        </w:rPr>
        <w:t xml:space="preserve">объектов </w:t>
      </w:r>
      <w:r w:rsidR="00B46032" w:rsidRPr="00392829">
        <w:rPr>
          <w:rFonts w:ascii="Times New Roman" w:hAnsi="Times New Roman" w:cs="Times New Roman"/>
          <w:sz w:val="28"/>
          <w:szCs w:val="28"/>
        </w:rPr>
        <w:t xml:space="preserve">муниципального </w:t>
      </w:r>
      <w:r w:rsidR="008A27A9" w:rsidRPr="00392829">
        <w:rPr>
          <w:rFonts w:ascii="Times New Roman" w:hAnsi="Times New Roman" w:cs="Times New Roman"/>
          <w:sz w:val="28"/>
          <w:szCs w:val="28"/>
        </w:rPr>
        <w:t xml:space="preserve">контроля, отнесенных к категории </w:t>
      </w:r>
      <w:r w:rsidRPr="00392829">
        <w:rPr>
          <w:rFonts w:ascii="Times New Roman" w:hAnsi="Times New Roman" w:cs="Times New Roman"/>
          <w:sz w:val="28"/>
          <w:szCs w:val="28"/>
        </w:rPr>
        <w:t>умеренного</w:t>
      </w:r>
      <w:r w:rsidR="000C4F19">
        <w:rPr>
          <w:rFonts w:ascii="Times New Roman" w:hAnsi="Times New Roman" w:cs="Times New Roman"/>
          <w:sz w:val="28"/>
          <w:szCs w:val="28"/>
        </w:rPr>
        <w:t xml:space="preserve"> риска</w:t>
      </w:r>
      <w:r w:rsidRPr="00392829">
        <w:rPr>
          <w:rFonts w:ascii="Times New Roman" w:hAnsi="Times New Roman" w:cs="Times New Roman"/>
          <w:sz w:val="28"/>
          <w:szCs w:val="28"/>
        </w:rPr>
        <w:t xml:space="preserve"> -</w:t>
      </w:r>
      <w:r w:rsidR="000804D8">
        <w:rPr>
          <w:rFonts w:ascii="Times New Roman" w:hAnsi="Times New Roman" w:cs="Times New Roman"/>
          <w:sz w:val="28"/>
          <w:szCs w:val="28"/>
        </w:rPr>
        <w:t xml:space="preserve"> выборочный контроль</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инспекционный визит</w:t>
      </w:r>
      <w:r w:rsidR="000C4F19">
        <w:rPr>
          <w:rFonts w:ascii="Times New Roman" w:hAnsi="Times New Roman" w:cs="Times New Roman"/>
          <w:sz w:val="28"/>
          <w:szCs w:val="28"/>
        </w:rPr>
        <w:t>;</w:t>
      </w:r>
      <w:r w:rsidR="00513B38">
        <w:rPr>
          <w:rFonts w:ascii="Times New Roman" w:hAnsi="Times New Roman" w:cs="Times New Roman"/>
          <w:sz w:val="28"/>
          <w:szCs w:val="28"/>
        </w:rPr>
        <w:t xml:space="preserve"> выездное обследование</w:t>
      </w:r>
      <w:r w:rsidR="000C4F19">
        <w:rPr>
          <w:rFonts w:ascii="Times New Roman" w:hAnsi="Times New Roman" w:cs="Times New Roman"/>
          <w:sz w:val="28"/>
          <w:szCs w:val="28"/>
        </w:rPr>
        <w:t>;</w:t>
      </w:r>
      <w:r w:rsidR="00E24BA8">
        <w:rPr>
          <w:rFonts w:ascii="Times New Roman" w:hAnsi="Times New Roman" w:cs="Times New Roman"/>
          <w:sz w:val="28"/>
          <w:szCs w:val="28"/>
        </w:rPr>
        <w:t xml:space="preserve"> </w:t>
      </w:r>
      <w:r w:rsidR="00706B1D" w:rsidRPr="00706B1D">
        <w:rPr>
          <w:rFonts w:ascii="Times New Roman" w:hAnsi="Times New Roman" w:cs="Times New Roman"/>
          <w:color w:val="000000"/>
          <w:sz w:val="28"/>
          <w:szCs w:val="28"/>
        </w:rPr>
        <w:t xml:space="preserve">не чаще чем </w:t>
      </w:r>
      <w:r w:rsidR="00706B1D" w:rsidRPr="00706B1D">
        <w:rPr>
          <w:rFonts w:ascii="Times New Roman" w:hAnsi="Times New Roman" w:cs="Times New Roman"/>
          <w:sz w:val="28"/>
          <w:szCs w:val="28"/>
        </w:rPr>
        <w:t>один раз в 3 года и не реже чем один раз в 6 лет</w:t>
      </w:r>
      <w:r w:rsidR="00392829" w:rsidRPr="00726FD9">
        <w:rPr>
          <w:rFonts w:ascii="Liberation Serif" w:eastAsia="Times New Roman" w:hAnsi="Liberation Serif"/>
          <w:sz w:val="28"/>
          <w:szCs w:val="28"/>
          <w:lang w:eastAsia="ru-RU"/>
        </w:rPr>
        <w:t>.</w:t>
      </w:r>
    </w:p>
    <w:p w:rsidR="00E90CC2" w:rsidRPr="00C20D8A" w:rsidRDefault="0014073D" w:rsidP="00C20D8A">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12</w:t>
      </w:r>
      <w:r w:rsidR="00D31334" w:rsidRPr="00C20D8A">
        <w:rPr>
          <w:rFonts w:ascii="Times New Roman" w:hAnsi="Times New Roman" w:cs="Times New Roman"/>
          <w:sz w:val="28"/>
          <w:szCs w:val="28"/>
        </w:rPr>
        <w:t xml:space="preserve">. </w:t>
      </w:r>
      <w:r w:rsidR="00E90CC2" w:rsidRPr="00C20D8A">
        <w:rPr>
          <w:rFonts w:ascii="Times New Roman" w:hAnsi="Times New Roman" w:cs="Times New Roman"/>
          <w:sz w:val="28"/>
          <w:szCs w:val="28"/>
        </w:rPr>
        <w:t>При отсутствии решения об отнесении</w:t>
      </w:r>
      <w:r w:rsidR="00FB6BBB" w:rsidRPr="00C20D8A">
        <w:rPr>
          <w:rFonts w:ascii="Times New Roman" w:hAnsi="Times New Roman" w:cs="Times New Roman"/>
          <w:sz w:val="28"/>
          <w:szCs w:val="28"/>
        </w:rPr>
        <w:t xml:space="preserve"> объектов </w:t>
      </w:r>
      <w:r w:rsidR="002669EE" w:rsidRPr="00C20D8A">
        <w:rPr>
          <w:rFonts w:ascii="Times New Roman" w:hAnsi="Times New Roman" w:cs="Times New Roman"/>
          <w:sz w:val="28"/>
          <w:szCs w:val="28"/>
        </w:rPr>
        <w:t xml:space="preserve">муниципального </w:t>
      </w:r>
      <w:r w:rsidR="00FB6BBB" w:rsidRPr="00C20D8A">
        <w:rPr>
          <w:rFonts w:ascii="Times New Roman" w:hAnsi="Times New Roman" w:cs="Times New Roman"/>
          <w:sz w:val="28"/>
          <w:szCs w:val="28"/>
        </w:rPr>
        <w:t xml:space="preserve">контроля </w:t>
      </w:r>
      <w:r w:rsidR="00E90CC2" w:rsidRPr="00C20D8A">
        <w:rPr>
          <w:rFonts w:ascii="Times New Roman" w:hAnsi="Times New Roman" w:cs="Times New Roman"/>
          <w:sz w:val="28"/>
          <w:szCs w:val="28"/>
        </w:rPr>
        <w:t xml:space="preserve"> к категориям риска такие </w:t>
      </w:r>
      <w:r w:rsidR="000F100A" w:rsidRPr="00C20D8A">
        <w:rPr>
          <w:rFonts w:ascii="Times New Roman" w:hAnsi="Times New Roman" w:cs="Times New Roman"/>
          <w:sz w:val="28"/>
          <w:szCs w:val="28"/>
        </w:rPr>
        <w:t xml:space="preserve">объекты </w:t>
      </w:r>
      <w:r w:rsidR="00E90CC2" w:rsidRPr="00C20D8A">
        <w:rPr>
          <w:rFonts w:ascii="Times New Roman" w:hAnsi="Times New Roman" w:cs="Times New Roman"/>
          <w:sz w:val="28"/>
          <w:szCs w:val="28"/>
        </w:rPr>
        <w:t xml:space="preserve">считаются отнесенными к категории </w:t>
      </w:r>
      <w:r w:rsidR="004E06D9" w:rsidRPr="00C20D8A">
        <w:rPr>
          <w:rFonts w:ascii="Times New Roman" w:hAnsi="Times New Roman" w:cs="Times New Roman"/>
          <w:sz w:val="28"/>
          <w:szCs w:val="28"/>
        </w:rPr>
        <w:t xml:space="preserve">низкого </w:t>
      </w:r>
      <w:r w:rsidR="00E90CC2" w:rsidRPr="00C20D8A">
        <w:rPr>
          <w:rFonts w:ascii="Times New Roman" w:hAnsi="Times New Roman" w:cs="Times New Roman"/>
          <w:sz w:val="28"/>
          <w:szCs w:val="28"/>
        </w:rPr>
        <w:t>риска.</w:t>
      </w:r>
    </w:p>
    <w:p w:rsidR="00E205AF" w:rsidRPr="00C20D8A" w:rsidRDefault="00E205AF" w:rsidP="00C20D8A">
      <w:pPr>
        <w:autoSpaceDE w:val="0"/>
        <w:autoSpaceDN w:val="0"/>
        <w:adjustRightInd w:val="0"/>
        <w:spacing w:after="0" w:line="240" w:lineRule="auto"/>
        <w:ind w:firstLine="709"/>
        <w:jc w:val="both"/>
        <w:rPr>
          <w:rFonts w:ascii="Times New Roman" w:hAnsi="Times New Roman" w:cs="Times New Roman"/>
          <w:bCs/>
          <w:sz w:val="28"/>
          <w:szCs w:val="28"/>
        </w:rPr>
      </w:pPr>
      <w:r w:rsidRPr="00C20D8A">
        <w:rPr>
          <w:rFonts w:ascii="Times New Roman" w:hAnsi="Times New Roman" w:cs="Times New Roman"/>
          <w:bCs/>
          <w:sz w:val="28"/>
          <w:szCs w:val="28"/>
        </w:rPr>
        <w:t>В отношении объектов</w:t>
      </w:r>
      <w:r w:rsidR="00E24BA8">
        <w:rPr>
          <w:rFonts w:ascii="Times New Roman" w:hAnsi="Times New Roman" w:cs="Times New Roman"/>
          <w:bCs/>
          <w:sz w:val="28"/>
          <w:szCs w:val="28"/>
        </w:rPr>
        <w:t xml:space="preserve"> </w:t>
      </w:r>
      <w:r w:rsidR="002669EE" w:rsidRPr="00C20D8A">
        <w:rPr>
          <w:rFonts w:ascii="Times New Roman" w:hAnsi="Times New Roman" w:cs="Times New Roman"/>
          <w:bCs/>
          <w:sz w:val="28"/>
          <w:szCs w:val="28"/>
        </w:rPr>
        <w:t xml:space="preserve">муниципального </w:t>
      </w:r>
      <w:r w:rsidR="00155407" w:rsidRPr="00C20D8A">
        <w:rPr>
          <w:rFonts w:ascii="Times New Roman" w:hAnsi="Times New Roman" w:cs="Times New Roman"/>
          <w:bCs/>
          <w:sz w:val="28"/>
          <w:szCs w:val="28"/>
        </w:rPr>
        <w:t>контроля</w:t>
      </w:r>
      <w:r w:rsidRPr="00C20D8A">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C20D8A" w:rsidRDefault="0014073D" w:rsidP="00C20D8A">
      <w:pPr>
        <w:autoSpaceDE w:val="0"/>
        <w:autoSpaceDN w:val="0"/>
        <w:adjustRightInd w:val="0"/>
        <w:spacing w:after="0" w:line="240" w:lineRule="auto"/>
        <w:ind w:firstLine="709"/>
        <w:jc w:val="both"/>
        <w:rPr>
          <w:rFonts w:ascii="Times New Roman" w:hAnsi="Times New Roman" w:cs="Times New Roman"/>
          <w:sz w:val="28"/>
          <w:szCs w:val="28"/>
        </w:rPr>
      </w:pPr>
      <w:bookmarkStart w:id="4" w:name="P87"/>
      <w:bookmarkStart w:id="5" w:name="P99"/>
      <w:bookmarkEnd w:id="4"/>
      <w:bookmarkEnd w:id="5"/>
      <w:r w:rsidRPr="00C20D8A">
        <w:rPr>
          <w:rFonts w:ascii="Times New Roman" w:hAnsi="Times New Roman" w:cs="Times New Roman"/>
          <w:sz w:val="28"/>
          <w:szCs w:val="28"/>
        </w:rPr>
        <w:t>13</w:t>
      </w:r>
      <w:r w:rsidR="00E22027" w:rsidRPr="00C20D8A">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C20D8A" w:rsidRDefault="00E22027" w:rsidP="00C20D8A">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C20D8A">
        <w:rPr>
          <w:rFonts w:ascii="Times New Roman" w:hAnsi="Times New Roman" w:cs="Times New Roman"/>
          <w:sz w:val="28"/>
          <w:szCs w:val="28"/>
        </w:rPr>
        <w:t>приложении № 2</w:t>
      </w:r>
      <w:r w:rsidRPr="00C20D8A">
        <w:rPr>
          <w:rFonts w:ascii="Times New Roman" w:hAnsi="Times New Roman" w:cs="Times New Roman"/>
          <w:sz w:val="28"/>
          <w:szCs w:val="28"/>
        </w:rPr>
        <w:t xml:space="preserve"> к настоящему Положению. </w:t>
      </w:r>
    </w:p>
    <w:p w:rsidR="00CD1548" w:rsidRPr="00C20D8A" w:rsidRDefault="00CD1548" w:rsidP="00C20D8A">
      <w:pPr>
        <w:pStyle w:val="ConsPlusNormal"/>
        <w:ind w:firstLine="709"/>
        <w:jc w:val="both"/>
        <w:rPr>
          <w:rFonts w:ascii="Times New Roman" w:hAnsi="Times New Roman" w:cs="Times New Roman"/>
          <w:sz w:val="28"/>
          <w:szCs w:val="28"/>
        </w:rPr>
      </w:pPr>
      <w:r w:rsidRPr="00C20D8A">
        <w:rPr>
          <w:rFonts w:ascii="Times New Roman" w:hAnsi="Times New Roman" w:cs="Times New Roman"/>
          <w:sz w:val="28"/>
          <w:szCs w:val="28"/>
        </w:rPr>
        <w:t>1</w:t>
      </w:r>
      <w:r w:rsidR="00E205AF" w:rsidRPr="00C20D8A">
        <w:rPr>
          <w:rFonts w:ascii="Times New Roman" w:hAnsi="Times New Roman" w:cs="Times New Roman"/>
          <w:sz w:val="28"/>
          <w:szCs w:val="28"/>
        </w:rPr>
        <w:t>4</w:t>
      </w:r>
      <w:r w:rsidRPr="00C20D8A">
        <w:rPr>
          <w:rFonts w:ascii="Times New Roman" w:hAnsi="Times New Roman" w:cs="Times New Roman"/>
          <w:sz w:val="28"/>
          <w:szCs w:val="28"/>
        </w:rPr>
        <w:t xml:space="preserve">. По запросу </w:t>
      </w:r>
      <w:r w:rsidR="007C12C2" w:rsidRPr="00C20D8A">
        <w:rPr>
          <w:rFonts w:ascii="Times New Roman" w:hAnsi="Times New Roman" w:cs="Times New Roman"/>
          <w:sz w:val="28"/>
          <w:szCs w:val="28"/>
        </w:rPr>
        <w:t xml:space="preserve">контролируемого лица </w:t>
      </w:r>
      <w:r w:rsidR="00F06904" w:rsidRPr="00C20D8A">
        <w:rPr>
          <w:rFonts w:ascii="Times New Roman" w:hAnsi="Times New Roman" w:cs="Times New Roman"/>
          <w:sz w:val="28"/>
          <w:szCs w:val="28"/>
        </w:rPr>
        <w:t>контрольн</w:t>
      </w:r>
      <w:r w:rsidR="00305E37" w:rsidRPr="00C20D8A">
        <w:rPr>
          <w:rFonts w:ascii="Times New Roman" w:hAnsi="Times New Roman" w:cs="Times New Roman"/>
          <w:sz w:val="28"/>
          <w:szCs w:val="28"/>
        </w:rPr>
        <w:t xml:space="preserve">ый </w:t>
      </w:r>
      <w:r w:rsidR="00EA36DE" w:rsidRPr="00C20D8A">
        <w:rPr>
          <w:rFonts w:ascii="Times New Roman" w:hAnsi="Times New Roman" w:cs="Times New Roman"/>
          <w:sz w:val="28"/>
          <w:szCs w:val="28"/>
        </w:rPr>
        <w:t xml:space="preserve">(надзорный) </w:t>
      </w:r>
      <w:r w:rsidR="00F06904" w:rsidRPr="00C20D8A">
        <w:rPr>
          <w:rFonts w:ascii="Times New Roman" w:hAnsi="Times New Roman" w:cs="Times New Roman"/>
          <w:sz w:val="28"/>
          <w:szCs w:val="28"/>
        </w:rPr>
        <w:t>орган</w:t>
      </w:r>
      <w:r w:rsidR="00E24BA8">
        <w:rPr>
          <w:rFonts w:ascii="Times New Roman" w:hAnsi="Times New Roman" w:cs="Times New Roman"/>
          <w:sz w:val="28"/>
          <w:szCs w:val="28"/>
        </w:rPr>
        <w:t xml:space="preserve"> </w:t>
      </w:r>
      <w:r w:rsidRPr="00C20D8A">
        <w:rPr>
          <w:rFonts w:ascii="Times New Roman" w:hAnsi="Times New Roman" w:cs="Times New Roman"/>
          <w:sz w:val="28"/>
          <w:szCs w:val="28"/>
        </w:rPr>
        <w:t xml:space="preserve">в срок, не превышающий 15 </w:t>
      </w:r>
      <w:r w:rsidR="00E205AF" w:rsidRPr="00C20D8A">
        <w:rPr>
          <w:rFonts w:ascii="Times New Roman" w:hAnsi="Times New Roman" w:cs="Times New Roman"/>
          <w:sz w:val="28"/>
          <w:szCs w:val="28"/>
        </w:rPr>
        <w:t xml:space="preserve">рабочих </w:t>
      </w:r>
      <w:r w:rsidRPr="00C20D8A">
        <w:rPr>
          <w:rFonts w:ascii="Times New Roman" w:hAnsi="Times New Roman" w:cs="Times New Roman"/>
          <w:sz w:val="28"/>
          <w:szCs w:val="28"/>
        </w:rPr>
        <w:t xml:space="preserve">дней со дня поступления запроса, </w:t>
      </w:r>
      <w:r w:rsidRPr="00C20D8A">
        <w:rPr>
          <w:rFonts w:ascii="Times New Roman" w:hAnsi="Times New Roman" w:cs="Times New Roman"/>
          <w:sz w:val="28"/>
          <w:szCs w:val="28"/>
        </w:rPr>
        <w:lastRenderedPageBreak/>
        <w:t xml:space="preserve">предоставляет ему информацию о присвоенной </w:t>
      </w:r>
      <w:r w:rsidR="008A27A9" w:rsidRPr="00C20D8A">
        <w:rPr>
          <w:rFonts w:ascii="Times New Roman" w:hAnsi="Times New Roman" w:cs="Times New Roman"/>
          <w:sz w:val="28"/>
          <w:szCs w:val="28"/>
        </w:rPr>
        <w:t xml:space="preserve">объекту </w:t>
      </w:r>
      <w:r w:rsidR="002669EE" w:rsidRPr="00C20D8A">
        <w:rPr>
          <w:rFonts w:ascii="Times New Roman" w:hAnsi="Times New Roman" w:cs="Times New Roman"/>
          <w:sz w:val="28"/>
          <w:szCs w:val="28"/>
        </w:rPr>
        <w:t xml:space="preserve">муниципального </w:t>
      </w:r>
      <w:r w:rsidR="008A27A9" w:rsidRPr="00C20D8A">
        <w:rPr>
          <w:rFonts w:ascii="Times New Roman" w:hAnsi="Times New Roman" w:cs="Times New Roman"/>
          <w:sz w:val="28"/>
          <w:szCs w:val="28"/>
        </w:rPr>
        <w:t xml:space="preserve">контроля  </w:t>
      </w:r>
      <w:r w:rsidRPr="00C20D8A">
        <w:rPr>
          <w:rFonts w:ascii="Times New Roman" w:hAnsi="Times New Roman" w:cs="Times New Roman"/>
          <w:sz w:val="28"/>
          <w:szCs w:val="28"/>
        </w:rPr>
        <w:t xml:space="preserve">категории риска, а также сведения, использованные при отнесении </w:t>
      </w:r>
      <w:r w:rsidR="007C12C2" w:rsidRPr="00C20D8A">
        <w:rPr>
          <w:rFonts w:ascii="Times New Roman" w:hAnsi="Times New Roman" w:cs="Times New Roman"/>
          <w:sz w:val="28"/>
          <w:szCs w:val="28"/>
        </w:rPr>
        <w:t xml:space="preserve">объекта </w:t>
      </w:r>
      <w:r w:rsidR="002669EE" w:rsidRPr="00C20D8A">
        <w:rPr>
          <w:rFonts w:ascii="Times New Roman" w:hAnsi="Times New Roman" w:cs="Times New Roman"/>
          <w:sz w:val="28"/>
          <w:szCs w:val="28"/>
        </w:rPr>
        <w:t xml:space="preserve">муниципального контроля </w:t>
      </w:r>
      <w:r w:rsidRPr="00C20D8A">
        <w:rPr>
          <w:rFonts w:ascii="Times New Roman" w:hAnsi="Times New Roman" w:cs="Times New Roman"/>
          <w:sz w:val="28"/>
          <w:szCs w:val="28"/>
        </w:rPr>
        <w:t>к определенной категории риска.</w:t>
      </w:r>
    </w:p>
    <w:p w:rsidR="00CD1548" w:rsidRPr="00254082" w:rsidRDefault="007C12C2" w:rsidP="00254082">
      <w:pPr>
        <w:pStyle w:val="ConsPlusNormal"/>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Контролируемое лицо </w:t>
      </w:r>
      <w:r w:rsidR="00CD1548" w:rsidRPr="00254082">
        <w:rPr>
          <w:rFonts w:ascii="Times New Roman" w:hAnsi="Times New Roman" w:cs="Times New Roman"/>
          <w:sz w:val="28"/>
          <w:szCs w:val="28"/>
        </w:rPr>
        <w:t xml:space="preserve">вправе подать в </w:t>
      </w:r>
      <w:r w:rsidR="00F06904" w:rsidRPr="00254082">
        <w:rPr>
          <w:rFonts w:ascii="Times New Roman" w:hAnsi="Times New Roman" w:cs="Times New Roman"/>
          <w:sz w:val="28"/>
          <w:szCs w:val="28"/>
        </w:rPr>
        <w:t>контрольн</w:t>
      </w:r>
      <w:r w:rsidR="00305E37" w:rsidRPr="00254082">
        <w:rPr>
          <w:rFonts w:ascii="Times New Roman" w:hAnsi="Times New Roman" w:cs="Times New Roman"/>
          <w:sz w:val="28"/>
          <w:szCs w:val="28"/>
        </w:rPr>
        <w:t xml:space="preserve">ый </w:t>
      </w:r>
      <w:r w:rsidR="00EA36DE" w:rsidRPr="00254082">
        <w:rPr>
          <w:rFonts w:ascii="Times New Roman" w:hAnsi="Times New Roman" w:cs="Times New Roman"/>
          <w:sz w:val="28"/>
          <w:szCs w:val="28"/>
        </w:rPr>
        <w:t xml:space="preserve">(надзорный)  </w:t>
      </w:r>
      <w:r w:rsidR="00F06904" w:rsidRPr="00254082">
        <w:rPr>
          <w:rFonts w:ascii="Times New Roman" w:hAnsi="Times New Roman" w:cs="Times New Roman"/>
          <w:sz w:val="28"/>
          <w:szCs w:val="28"/>
        </w:rPr>
        <w:t>орган</w:t>
      </w:r>
      <w:r w:rsidR="00E24BA8">
        <w:rPr>
          <w:rFonts w:ascii="Times New Roman" w:hAnsi="Times New Roman" w:cs="Times New Roman"/>
          <w:sz w:val="28"/>
          <w:szCs w:val="28"/>
        </w:rPr>
        <w:t xml:space="preserve"> </w:t>
      </w:r>
      <w:r w:rsidR="00CD1548" w:rsidRPr="00254082">
        <w:rPr>
          <w:rFonts w:ascii="Times New Roman" w:hAnsi="Times New Roman" w:cs="Times New Roman"/>
          <w:sz w:val="28"/>
          <w:szCs w:val="28"/>
        </w:rPr>
        <w:t xml:space="preserve">заявление об изменении присвоенной ранее </w:t>
      </w:r>
      <w:r w:rsidRPr="00254082">
        <w:rPr>
          <w:rFonts w:ascii="Times New Roman" w:hAnsi="Times New Roman" w:cs="Times New Roman"/>
          <w:sz w:val="28"/>
          <w:szCs w:val="28"/>
        </w:rPr>
        <w:t xml:space="preserve">объекту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 xml:space="preserve">контроля  </w:t>
      </w:r>
      <w:r w:rsidR="00CD1548" w:rsidRPr="00254082">
        <w:rPr>
          <w:rFonts w:ascii="Times New Roman" w:hAnsi="Times New Roman" w:cs="Times New Roman"/>
          <w:sz w:val="28"/>
          <w:szCs w:val="28"/>
        </w:rPr>
        <w:t>категории риска.</w:t>
      </w:r>
    </w:p>
    <w:p w:rsidR="004E06D9" w:rsidRPr="00254082" w:rsidRDefault="004E06D9" w:rsidP="00254082">
      <w:pPr>
        <w:autoSpaceDE w:val="0"/>
        <w:autoSpaceDN w:val="0"/>
        <w:adjustRightInd w:val="0"/>
        <w:spacing w:after="0" w:line="240" w:lineRule="auto"/>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Решение об изменении категории риска указанного объекта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 xml:space="preserve">контроля должно быть принято контрольным  </w:t>
      </w:r>
      <w:r w:rsidR="00EA36DE" w:rsidRPr="00254082">
        <w:rPr>
          <w:rFonts w:ascii="Times New Roman" w:hAnsi="Times New Roman" w:cs="Times New Roman"/>
          <w:sz w:val="28"/>
          <w:szCs w:val="28"/>
        </w:rPr>
        <w:t xml:space="preserve">(надзорным) </w:t>
      </w:r>
      <w:r w:rsidRPr="0025408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254082" w:rsidRDefault="00F06904" w:rsidP="00254082">
      <w:pPr>
        <w:pStyle w:val="ConsPlusNormal"/>
        <w:ind w:firstLine="709"/>
        <w:jc w:val="both"/>
        <w:rPr>
          <w:rFonts w:ascii="Times New Roman" w:hAnsi="Times New Roman" w:cs="Times New Roman"/>
          <w:b/>
          <w:sz w:val="28"/>
          <w:szCs w:val="28"/>
        </w:rPr>
      </w:pPr>
      <w:r w:rsidRPr="00254082">
        <w:rPr>
          <w:rFonts w:ascii="Times New Roman" w:hAnsi="Times New Roman" w:cs="Times New Roman"/>
          <w:sz w:val="28"/>
          <w:szCs w:val="28"/>
        </w:rPr>
        <w:t>Контрольн</w:t>
      </w:r>
      <w:r w:rsidR="0069056E" w:rsidRPr="00254082">
        <w:rPr>
          <w:rFonts w:ascii="Times New Roman" w:hAnsi="Times New Roman" w:cs="Times New Roman"/>
          <w:sz w:val="28"/>
          <w:szCs w:val="28"/>
        </w:rPr>
        <w:t xml:space="preserve">ый </w:t>
      </w:r>
      <w:r w:rsidR="00EA36DE" w:rsidRPr="00254082">
        <w:rPr>
          <w:rFonts w:ascii="Times New Roman" w:hAnsi="Times New Roman" w:cs="Times New Roman"/>
          <w:sz w:val="28"/>
          <w:szCs w:val="28"/>
        </w:rPr>
        <w:t xml:space="preserve">(надзорный) </w:t>
      </w:r>
      <w:r w:rsidRPr="00254082">
        <w:rPr>
          <w:rFonts w:ascii="Times New Roman" w:hAnsi="Times New Roman" w:cs="Times New Roman"/>
          <w:sz w:val="28"/>
          <w:szCs w:val="28"/>
        </w:rPr>
        <w:t>орган</w:t>
      </w:r>
      <w:r w:rsidR="00E24BA8">
        <w:rPr>
          <w:rFonts w:ascii="Times New Roman" w:hAnsi="Times New Roman" w:cs="Times New Roman"/>
          <w:sz w:val="28"/>
          <w:szCs w:val="28"/>
        </w:rPr>
        <w:t xml:space="preserve"> </w:t>
      </w:r>
      <w:r w:rsidR="00CD1548" w:rsidRPr="00254082">
        <w:rPr>
          <w:rFonts w:ascii="Times New Roman" w:hAnsi="Times New Roman" w:cs="Times New Roman"/>
          <w:sz w:val="28"/>
          <w:szCs w:val="28"/>
        </w:rPr>
        <w:t>вед</w:t>
      </w:r>
      <w:r w:rsidR="005E6F6C" w:rsidRPr="00254082">
        <w:rPr>
          <w:rFonts w:ascii="Times New Roman" w:hAnsi="Times New Roman" w:cs="Times New Roman"/>
          <w:sz w:val="28"/>
          <w:szCs w:val="28"/>
        </w:rPr>
        <w:t>е</w:t>
      </w:r>
      <w:r w:rsidR="00CD1548" w:rsidRPr="00254082">
        <w:rPr>
          <w:rFonts w:ascii="Times New Roman" w:hAnsi="Times New Roman" w:cs="Times New Roman"/>
          <w:sz w:val="28"/>
          <w:szCs w:val="28"/>
        </w:rPr>
        <w:t>т перечни</w:t>
      </w:r>
      <w:r w:rsidR="005E6F6C" w:rsidRPr="00254082">
        <w:rPr>
          <w:rFonts w:ascii="Times New Roman" w:hAnsi="Times New Roman" w:cs="Times New Roman"/>
          <w:sz w:val="28"/>
          <w:szCs w:val="28"/>
        </w:rPr>
        <w:t xml:space="preserve"> 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контроля</w:t>
      </w:r>
      <w:r w:rsidR="00CD1548" w:rsidRPr="00254082">
        <w:rPr>
          <w:rFonts w:ascii="Times New Roman" w:hAnsi="Times New Roman" w:cs="Times New Roman"/>
          <w:sz w:val="28"/>
          <w:szCs w:val="28"/>
        </w:rPr>
        <w:t xml:space="preserve">, которым присвоены категории риска (далее - перечни </w:t>
      </w:r>
      <w:r w:rsidR="005E6F6C" w:rsidRPr="00254082">
        <w:rPr>
          <w:rFonts w:ascii="Times New Roman" w:hAnsi="Times New Roman" w:cs="Times New Roman"/>
          <w:sz w:val="28"/>
          <w:szCs w:val="28"/>
        </w:rPr>
        <w:t xml:space="preserve">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контроля</w:t>
      </w:r>
      <w:r w:rsidR="00C70474" w:rsidRPr="00254082">
        <w:rPr>
          <w:rFonts w:ascii="Times New Roman" w:hAnsi="Times New Roman" w:cs="Times New Roman"/>
          <w:sz w:val="28"/>
          <w:szCs w:val="28"/>
        </w:rPr>
        <w:t>)</w:t>
      </w:r>
      <w:r w:rsidR="00CD1548" w:rsidRPr="00254082">
        <w:rPr>
          <w:rFonts w:ascii="Times New Roman" w:hAnsi="Times New Roman" w:cs="Times New Roman"/>
          <w:sz w:val="28"/>
          <w:szCs w:val="28"/>
        </w:rPr>
        <w:t xml:space="preserve">. </w:t>
      </w:r>
    </w:p>
    <w:p w:rsidR="00CD1548" w:rsidRPr="00254082" w:rsidRDefault="00CD1548" w:rsidP="00254082">
      <w:pPr>
        <w:pStyle w:val="ConsPlusNormal"/>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Перечни </w:t>
      </w:r>
      <w:r w:rsidR="005E6F6C" w:rsidRPr="00254082">
        <w:rPr>
          <w:rFonts w:ascii="Times New Roman" w:hAnsi="Times New Roman" w:cs="Times New Roman"/>
          <w:sz w:val="28"/>
          <w:szCs w:val="28"/>
        </w:rPr>
        <w:t xml:space="preserve">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 xml:space="preserve">контроля  </w:t>
      </w:r>
      <w:r w:rsidRPr="00254082">
        <w:rPr>
          <w:rFonts w:ascii="Times New Roman" w:hAnsi="Times New Roman" w:cs="Times New Roman"/>
          <w:sz w:val="28"/>
          <w:szCs w:val="28"/>
        </w:rPr>
        <w:t>с указанием категорий риска размеща</w:t>
      </w:r>
      <w:r w:rsidR="008A27A9" w:rsidRPr="00254082">
        <w:rPr>
          <w:rFonts w:ascii="Times New Roman" w:hAnsi="Times New Roman" w:cs="Times New Roman"/>
          <w:sz w:val="28"/>
          <w:szCs w:val="28"/>
        </w:rPr>
        <w:t>ю</w:t>
      </w:r>
      <w:r w:rsidRPr="00254082">
        <w:rPr>
          <w:rFonts w:ascii="Times New Roman" w:hAnsi="Times New Roman" w:cs="Times New Roman"/>
          <w:sz w:val="28"/>
          <w:szCs w:val="28"/>
        </w:rPr>
        <w:t>тся на официальн</w:t>
      </w:r>
      <w:r w:rsidR="008A27A9" w:rsidRPr="00254082">
        <w:rPr>
          <w:rFonts w:ascii="Times New Roman" w:hAnsi="Times New Roman" w:cs="Times New Roman"/>
          <w:sz w:val="28"/>
          <w:szCs w:val="28"/>
        </w:rPr>
        <w:t xml:space="preserve">ом сайте </w:t>
      </w:r>
      <w:r w:rsidR="0069056E" w:rsidRPr="00254082">
        <w:rPr>
          <w:rFonts w:ascii="Times New Roman" w:hAnsi="Times New Roman" w:cs="Times New Roman"/>
          <w:sz w:val="28"/>
          <w:szCs w:val="28"/>
        </w:rPr>
        <w:t>контрольного</w:t>
      </w:r>
      <w:r w:rsidR="00EA36DE" w:rsidRPr="00254082">
        <w:rPr>
          <w:rFonts w:ascii="Times New Roman" w:hAnsi="Times New Roman" w:cs="Times New Roman"/>
          <w:sz w:val="28"/>
          <w:szCs w:val="28"/>
        </w:rPr>
        <w:t xml:space="preserve">(надзорного) </w:t>
      </w:r>
      <w:r w:rsidR="00F06904" w:rsidRPr="00254082">
        <w:rPr>
          <w:rFonts w:ascii="Times New Roman" w:hAnsi="Times New Roman" w:cs="Times New Roman"/>
          <w:sz w:val="28"/>
          <w:szCs w:val="28"/>
        </w:rPr>
        <w:t>органа</w:t>
      </w:r>
      <w:r w:rsidR="00A83B14" w:rsidRPr="00254082">
        <w:rPr>
          <w:rFonts w:ascii="Times New Roman" w:hAnsi="Times New Roman" w:cs="Times New Roman"/>
          <w:sz w:val="28"/>
          <w:szCs w:val="28"/>
        </w:rPr>
        <w:t>.</w:t>
      </w:r>
    </w:p>
    <w:p w:rsidR="00CD1548" w:rsidRPr="005A190E" w:rsidRDefault="00E205AF"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15</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E24BA8">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0B16A8" w:rsidRPr="005A190E" w:rsidRDefault="000B16A8" w:rsidP="00254082">
      <w:pPr>
        <w:pStyle w:val="ConsPlusNormal"/>
        <w:ind w:firstLine="709"/>
        <w:jc w:val="center"/>
        <w:rPr>
          <w:rFonts w:ascii="Times New Roman" w:hAnsi="Times New Roman" w:cs="Times New Roman"/>
          <w:b/>
          <w:sz w:val="28"/>
          <w:szCs w:val="28"/>
        </w:rPr>
      </w:pPr>
      <w:bookmarkStart w:id="6" w:name="Par1"/>
      <w:bookmarkEnd w:id="6"/>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A83B14"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D31334"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A83B14">
        <w:rPr>
          <w:rFonts w:ascii="Times New Roman" w:hAnsi="Times New Roman" w:cs="Times New Roman"/>
          <w:sz w:val="28"/>
          <w:szCs w:val="28"/>
        </w:rPr>
        <w:t>7</w:t>
      </w:r>
      <w:r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E24BA8">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w:t>
      </w:r>
      <w:r w:rsidR="000B16A8" w:rsidRPr="005A190E">
        <w:rPr>
          <w:rFonts w:ascii="Times New Roman" w:hAnsi="Times New Roman" w:cs="Times New Roman"/>
          <w:sz w:val="28"/>
          <w:szCs w:val="28"/>
        </w:rPr>
        <w:lastRenderedPageBreak/>
        <w:t>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223A61">
        <w:rPr>
          <w:rFonts w:ascii="Times New Roman" w:hAnsi="Times New Roman" w:cs="Times New Roman"/>
          <w:sz w:val="28"/>
          <w:szCs w:val="28"/>
        </w:rPr>
        <w:t>8</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E24BA8">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223A61"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E24BA8">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в) объявление предостережений;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г) консультирование;</w:t>
      </w:r>
    </w:p>
    <w:p w:rsidR="00CD1548" w:rsidRPr="005A190E" w:rsidRDefault="00495C96"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06B1D">
        <w:rPr>
          <w:rFonts w:ascii="Times New Roman" w:hAnsi="Times New Roman" w:cs="Times New Roman"/>
          <w:sz w:val="28"/>
          <w:szCs w:val="28"/>
        </w:rPr>
        <w:t>самообследование</w:t>
      </w:r>
      <w:r>
        <w:rPr>
          <w:rFonts w:ascii="Times New Roman" w:hAnsi="Times New Roman" w:cs="Times New Roman"/>
          <w:sz w:val="28"/>
          <w:szCs w:val="28"/>
        </w:rPr>
        <w:t>.</w:t>
      </w:r>
    </w:p>
    <w:p w:rsidR="00B75567" w:rsidRPr="005A190E" w:rsidRDefault="00B75567" w:rsidP="00254082">
      <w:pPr>
        <w:pStyle w:val="ConsPlusNormal"/>
        <w:ind w:firstLine="709"/>
        <w:jc w:val="center"/>
        <w:rPr>
          <w:rFonts w:ascii="Times New Roman" w:hAnsi="Times New Roman" w:cs="Times New Roman"/>
          <w:b/>
          <w:sz w:val="28"/>
          <w:szCs w:val="28"/>
        </w:rPr>
      </w:pPr>
    </w:p>
    <w:p w:rsidR="00B75567" w:rsidRPr="005A190E" w:rsidRDefault="00B75567" w:rsidP="00E7291C">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D31334" w:rsidP="00E7291C">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7D45E7">
        <w:rPr>
          <w:rFonts w:ascii="Times New Roman" w:hAnsi="Times New Roman" w:cs="Times New Roman"/>
          <w:sz w:val="28"/>
          <w:szCs w:val="28"/>
        </w:rPr>
        <w:t>0</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E7291C">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E24BA8">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E24BA8">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E7291C">
      <w:pPr>
        <w:pStyle w:val="ConsPlusNormal"/>
        <w:ind w:firstLine="709"/>
        <w:jc w:val="center"/>
        <w:rPr>
          <w:rFonts w:ascii="Times New Roman" w:hAnsi="Times New Roman" w:cs="Times New Roman"/>
          <w:b/>
          <w:sz w:val="28"/>
          <w:szCs w:val="28"/>
        </w:rPr>
      </w:pPr>
    </w:p>
    <w:p w:rsidR="001F5EB1" w:rsidRPr="005A190E" w:rsidRDefault="001F5EB1" w:rsidP="00E7291C">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753899" w:rsidP="00E72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D1548" w:rsidRPr="005A190E">
        <w:rPr>
          <w:rFonts w:ascii="Times New Roman" w:hAnsi="Times New Roman" w:cs="Times New Roman"/>
          <w:sz w:val="28"/>
          <w:szCs w:val="28"/>
        </w:rPr>
        <w:t xml:space="preserve">. </w:t>
      </w:r>
      <w:bookmarkStart w:id="7" w:name="P153"/>
      <w:bookmarkEnd w:id="7"/>
      <w:r w:rsidR="00A514E7" w:rsidRPr="005A190E">
        <w:rPr>
          <w:rFonts w:ascii="Times New Roman" w:hAnsi="Times New Roman" w:cs="Times New Roman"/>
          <w:sz w:val="28"/>
          <w:szCs w:val="28"/>
        </w:rPr>
        <w:t>По итогам обобщения правоприменительной практики</w:t>
      </w:r>
      <w:r w:rsidR="00E24BA8">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E7291C">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правоприменительной практике</w:t>
      </w:r>
      <w:r w:rsidR="00E24BA8">
        <w:rPr>
          <w:rFonts w:ascii="Times New Roman" w:hAnsi="Times New Roman" w:cs="Times New Roman"/>
          <w:sz w:val="28"/>
          <w:szCs w:val="28"/>
        </w:rPr>
        <w:t xml:space="preserve"> </w:t>
      </w:r>
      <w:r w:rsidR="00495C96" w:rsidRPr="00495C96">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w:t>
      </w:r>
      <w:r w:rsidRPr="005A190E">
        <w:rPr>
          <w:rFonts w:ascii="Times New Roman" w:hAnsi="Times New Roman" w:cs="Times New Roman"/>
          <w:sz w:val="28"/>
          <w:szCs w:val="28"/>
        </w:rPr>
        <w:t xml:space="preserve"> готовится </w:t>
      </w:r>
      <w:r w:rsidR="009F0226">
        <w:rPr>
          <w:rFonts w:ascii="Times New Roman" w:hAnsi="Times New Roman" w:cs="Times New Roman"/>
          <w:sz w:val="28"/>
          <w:szCs w:val="28"/>
        </w:rPr>
        <w:t>до 30 января года, следующего за годом обобщения правоприменительной практики.</w:t>
      </w:r>
    </w:p>
    <w:p w:rsidR="00A514E7" w:rsidRPr="005A190E" w:rsidRDefault="0029360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E469AD" w:rsidRDefault="00A514E7"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срок не позднее</w:t>
      </w:r>
      <w:r w:rsidR="00E54785">
        <w:rPr>
          <w:rFonts w:ascii="Times New Roman" w:hAnsi="Times New Roman" w:cs="Times New Roman"/>
          <w:sz w:val="28"/>
          <w:szCs w:val="28"/>
        </w:rPr>
        <w:t>01 марта</w:t>
      </w:r>
      <w:r w:rsidR="009F0226">
        <w:rPr>
          <w:rFonts w:ascii="Times New Roman" w:hAnsi="Times New Roman" w:cs="Times New Roman"/>
          <w:sz w:val="28"/>
          <w:szCs w:val="28"/>
        </w:rPr>
        <w:t xml:space="preserve"> года, следующего за годом обобщения правоприменительной практики.</w:t>
      </w:r>
    </w:p>
    <w:p w:rsidR="00526175" w:rsidRPr="00E7291C" w:rsidRDefault="00526175" w:rsidP="00E7291C">
      <w:pPr>
        <w:autoSpaceDE w:val="0"/>
        <w:autoSpaceDN w:val="0"/>
        <w:adjustRightInd w:val="0"/>
        <w:spacing w:after="0" w:line="240" w:lineRule="auto"/>
        <w:ind w:firstLine="709"/>
        <w:jc w:val="both"/>
        <w:rPr>
          <w:rFonts w:ascii="Times New Roman" w:hAnsi="Times New Roman" w:cs="Times New Roman"/>
          <w:i/>
          <w:sz w:val="28"/>
          <w:szCs w:val="28"/>
        </w:rPr>
      </w:pPr>
    </w:p>
    <w:p w:rsidR="00B75567" w:rsidRPr="005A190E" w:rsidRDefault="00232615" w:rsidP="00A728A8">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Объявление п</w:t>
      </w:r>
      <w:r w:rsidR="00B75567" w:rsidRPr="005A190E">
        <w:rPr>
          <w:rFonts w:ascii="Times New Roman" w:hAnsi="Times New Roman" w:cs="Times New Roman"/>
          <w:b/>
          <w:sz w:val="28"/>
          <w:szCs w:val="28"/>
        </w:rPr>
        <w:t>редостережени</w:t>
      </w:r>
      <w:r w:rsidRPr="005A190E">
        <w:rPr>
          <w:rFonts w:ascii="Times New Roman" w:hAnsi="Times New Roman" w:cs="Times New Roman"/>
          <w:b/>
          <w:sz w:val="28"/>
          <w:szCs w:val="28"/>
        </w:rPr>
        <w:t>я</w:t>
      </w:r>
    </w:p>
    <w:p w:rsidR="00782A91" w:rsidRDefault="00D31334"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054960">
        <w:rPr>
          <w:rFonts w:ascii="Times New Roman" w:hAnsi="Times New Roman" w:cs="Times New Roman"/>
          <w:sz w:val="28"/>
          <w:szCs w:val="28"/>
        </w:rPr>
        <w:t>2</w:t>
      </w:r>
      <w:r w:rsidR="00CD1548" w:rsidRPr="005A190E">
        <w:rPr>
          <w:rFonts w:ascii="Times New Roman" w:hAnsi="Times New Roman" w:cs="Times New Roman"/>
          <w:sz w:val="28"/>
          <w:szCs w:val="28"/>
        </w:rPr>
        <w:t xml:space="preserve">. </w:t>
      </w:r>
      <w:r w:rsidR="00782A91" w:rsidRPr="005A190E">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782A91" w:rsidRPr="005A190E">
        <w:rPr>
          <w:rFonts w:ascii="Times New Roman" w:hAnsi="Times New Roman" w:cs="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A728A8" w:rsidRPr="005A190E" w:rsidRDefault="00A728A8"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принятия </w:t>
      </w:r>
      <w:r>
        <w:rPr>
          <w:rFonts w:ascii="Times New Roman" w:hAnsi="Times New Roman" w:cs="Times New Roman"/>
          <w:sz w:val="28"/>
          <w:szCs w:val="28"/>
        </w:rPr>
        <w:t xml:space="preserve">контрольным(надзорным) </w:t>
      </w:r>
      <w:r w:rsidRPr="005A190E">
        <w:rPr>
          <w:rFonts w:ascii="Times New Roman" w:hAnsi="Times New Roman" w:cs="Times New Roman"/>
          <w:sz w:val="28"/>
          <w:szCs w:val="28"/>
        </w:rPr>
        <w:t>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A728A8" w:rsidRPr="005A190E" w:rsidRDefault="00A728A8"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 xml:space="preserve"> орган возражение в отношении указанного предостережения в срок не позднее 15рабочих дней со дня получения им предостережения. </w:t>
      </w:r>
    </w:p>
    <w:p w:rsidR="00E024AA"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13AF4" w:rsidRPr="005A190E">
        <w:rPr>
          <w:rFonts w:ascii="Times New Roman" w:hAnsi="Times New Roman" w:cs="Times New Roman"/>
          <w:sz w:val="28"/>
          <w:szCs w:val="28"/>
        </w:rPr>
        <w:t>.</w:t>
      </w:r>
      <w:r w:rsidR="009F0226">
        <w:rPr>
          <w:rFonts w:ascii="Times New Roman" w:hAnsi="Times New Roman" w:cs="Times New Roman"/>
          <w:sz w:val="28"/>
          <w:szCs w:val="28"/>
        </w:rPr>
        <w:t>1</w:t>
      </w:r>
      <w:r w:rsidR="00613AF4" w:rsidRPr="005A190E">
        <w:rPr>
          <w:rFonts w:ascii="Times New Roman" w:hAnsi="Times New Roman" w:cs="Times New Roman"/>
          <w:sz w:val="28"/>
          <w:szCs w:val="28"/>
        </w:rPr>
        <w:t xml:space="preserve">. </w:t>
      </w:r>
      <w:r w:rsidR="00E024AA" w:rsidRPr="005A190E">
        <w:rPr>
          <w:rFonts w:ascii="Times New Roman" w:hAnsi="Times New Roman" w:cs="Times New Roman"/>
          <w:sz w:val="28"/>
          <w:szCs w:val="28"/>
        </w:rPr>
        <w:t>Возражение должно содержать:</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наименование</w:t>
      </w:r>
      <w:r w:rsidR="00054960">
        <w:rPr>
          <w:rFonts w:ascii="Times New Roman" w:hAnsi="Times New Roman" w:cs="Times New Roman"/>
          <w:sz w:val="28"/>
          <w:szCs w:val="28"/>
        </w:rPr>
        <w:t xml:space="preserve"> 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органа</w:t>
      </w:r>
      <w:r w:rsidRPr="005A190E">
        <w:rPr>
          <w:rFonts w:ascii="Times New Roman" w:hAnsi="Times New Roman" w:cs="Times New Roman"/>
          <w:sz w:val="28"/>
          <w:szCs w:val="28"/>
        </w:rPr>
        <w:t>, в который направляется возражение;</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дату и номер предостережения;</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дату получения предостережения контролируемым лицом;</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личную подпись и дату.</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13AF4" w:rsidRPr="005A190E">
        <w:rPr>
          <w:rFonts w:ascii="Times New Roman" w:hAnsi="Times New Roman" w:cs="Times New Roman"/>
          <w:sz w:val="28"/>
          <w:szCs w:val="28"/>
        </w:rPr>
        <w:t>.</w:t>
      </w:r>
      <w:r w:rsidR="00E7291C">
        <w:rPr>
          <w:rFonts w:ascii="Times New Roman" w:hAnsi="Times New Roman" w:cs="Times New Roman"/>
          <w:sz w:val="28"/>
          <w:szCs w:val="28"/>
        </w:rPr>
        <w:t>2</w:t>
      </w:r>
      <w:r w:rsidR="00613AF4" w:rsidRPr="005A190E">
        <w:rPr>
          <w:rFonts w:ascii="Times New Roman" w:hAnsi="Times New Roman" w:cs="Times New Roman"/>
          <w:sz w:val="28"/>
          <w:szCs w:val="28"/>
        </w:rPr>
        <w:t xml:space="preserve">. </w:t>
      </w:r>
      <w:r w:rsidR="00232615" w:rsidRPr="005A190E">
        <w:rPr>
          <w:rFonts w:ascii="Times New Roman" w:hAnsi="Times New Roman" w:cs="Times New Roman"/>
          <w:sz w:val="28"/>
          <w:szCs w:val="28"/>
        </w:rPr>
        <w:t>По результатам рассмотрения возражения должностное лицо, рассмотревшее возражение, принимает одно из следующих решений:</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удовлетворяет возражение в форме отмены объявленного предостережения;</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б) отказывает в удовлетворении возражения.</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Не позднее дня, следующего за днем принятия указанного решения контролируемому лицу, подавшему возражение, направляется в письменной </w:t>
      </w:r>
      <w:r w:rsidRPr="005A190E">
        <w:rPr>
          <w:rFonts w:ascii="Times New Roman" w:hAnsi="Times New Roman" w:cs="Times New Roman"/>
          <w:sz w:val="28"/>
          <w:szCs w:val="28"/>
        </w:rPr>
        <w:lastRenderedPageBreak/>
        <w:t>форме и по его желанию в электронной форме мотивированный ответ о результатах рассмотрения возражения.</w:t>
      </w:r>
    </w:p>
    <w:p w:rsidR="00232615" w:rsidRPr="005A190E" w:rsidRDefault="0029360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E469AD">
        <w:rPr>
          <w:rFonts w:ascii="Times New Roman" w:hAnsi="Times New Roman" w:cs="Times New Roman"/>
          <w:sz w:val="28"/>
          <w:szCs w:val="28"/>
        </w:rPr>
        <w:t xml:space="preserve">(надзорный) </w:t>
      </w:r>
      <w:r w:rsidR="00232615" w:rsidRPr="005A190E">
        <w:rPr>
          <w:rFonts w:ascii="Times New Roman" w:hAnsi="Times New Roman" w:cs="Times New Roman"/>
          <w:sz w:val="28"/>
          <w:szCs w:val="28"/>
        </w:rPr>
        <w:t>орган осуществляет учет объявленных им предостережений о недопустимости нарушения обязательных требований.</w:t>
      </w:r>
    </w:p>
    <w:p w:rsidR="00F91A60" w:rsidRPr="005A190E" w:rsidRDefault="00F91A60" w:rsidP="00E7291C">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EE2307"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054960">
        <w:rPr>
          <w:rFonts w:ascii="Times New Roman" w:hAnsi="Times New Roman" w:cs="Times New Roman"/>
          <w:sz w:val="28"/>
          <w:szCs w:val="28"/>
        </w:rPr>
        <w:t>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bookmarkStart w:id="8" w:name="P160"/>
      <w:bookmarkEnd w:id="8"/>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E24BA8">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24BA8">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1A4373" w:rsidRPr="005A190E" w:rsidRDefault="001A4373" w:rsidP="00E7291C">
      <w:pPr>
        <w:autoSpaceDE w:val="0"/>
        <w:autoSpaceDN w:val="0"/>
        <w:adjustRightInd w:val="0"/>
        <w:spacing w:after="0" w:line="240" w:lineRule="auto"/>
        <w:ind w:firstLine="709"/>
        <w:jc w:val="both"/>
        <w:rPr>
          <w:rFonts w:ascii="Times New Roman" w:hAnsi="Times New Roman" w:cs="Times New Roman"/>
          <w:sz w:val="28"/>
          <w:szCs w:val="28"/>
        </w:rPr>
      </w:pPr>
    </w:p>
    <w:p w:rsidR="001A4373" w:rsidRPr="00020F50" w:rsidRDefault="001A4373" w:rsidP="00020F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20F50">
        <w:rPr>
          <w:rFonts w:ascii="Times New Roman" w:hAnsi="Times New Roman" w:cs="Times New Roman"/>
          <w:b/>
          <w:bCs/>
          <w:sz w:val="28"/>
          <w:szCs w:val="28"/>
        </w:rPr>
        <w:t>Самообследование</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Декларация направляется контролируемым лицом в контрольный </w:t>
      </w:r>
      <w:r w:rsidRPr="00020F50">
        <w:rPr>
          <w:rFonts w:ascii="Times New Roman" w:hAnsi="Times New Roman" w:cs="Times New Roman"/>
          <w:sz w:val="28"/>
          <w:szCs w:val="28"/>
        </w:rPr>
        <w:t xml:space="preserve">(надзорный) </w:t>
      </w:r>
      <w:r w:rsidRPr="00020F50">
        <w:rPr>
          <w:rFonts w:ascii="Times New Roman" w:hAnsi="Times New Roman" w:cs="Times New Roman"/>
          <w:bCs/>
          <w:sz w:val="28"/>
          <w:szCs w:val="28"/>
        </w:rPr>
        <w:t xml:space="preserve"> орган.</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Контрольный </w:t>
      </w:r>
      <w:r w:rsidRPr="00020F50">
        <w:rPr>
          <w:rFonts w:ascii="Times New Roman" w:hAnsi="Times New Roman" w:cs="Times New Roman"/>
          <w:sz w:val="28"/>
          <w:szCs w:val="28"/>
        </w:rPr>
        <w:t xml:space="preserve">(надзорный) </w:t>
      </w:r>
      <w:r w:rsidRPr="00020F50">
        <w:rPr>
          <w:rFonts w:ascii="Times New Roman" w:hAnsi="Times New Roman" w:cs="Times New Roman"/>
          <w:bCs/>
          <w:sz w:val="28"/>
          <w:szCs w:val="28"/>
        </w:rPr>
        <w:t>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24</w:t>
      </w:r>
      <w:r w:rsidR="001A4373" w:rsidRPr="00020F50">
        <w:rPr>
          <w:rFonts w:ascii="Times New Roman" w:hAnsi="Times New Roman" w:cs="Times New Roman"/>
          <w:bCs/>
          <w:sz w:val="28"/>
          <w:szCs w:val="28"/>
        </w:rPr>
        <w:t>.1. Срок действия декларации составляет</w:t>
      </w:r>
      <w:r w:rsidR="00E24BA8">
        <w:rPr>
          <w:rFonts w:ascii="Times New Roman" w:hAnsi="Times New Roman" w:cs="Times New Roman"/>
          <w:bCs/>
          <w:sz w:val="28"/>
          <w:szCs w:val="28"/>
        </w:rPr>
        <w:t xml:space="preserve"> </w:t>
      </w:r>
      <w:r w:rsidR="001A4373" w:rsidRPr="00020F50">
        <w:rPr>
          <w:rFonts w:ascii="Times New Roman" w:hAnsi="Times New Roman" w:cs="Times New Roman"/>
          <w:bCs/>
          <w:sz w:val="28"/>
          <w:szCs w:val="28"/>
        </w:rPr>
        <w:t xml:space="preserve">не менее одного года и не более трех лет со дня регистрации контрольным </w:t>
      </w:r>
      <w:r w:rsidR="001A4373" w:rsidRPr="00020F50">
        <w:rPr>
          <w:rFonts w:ascii="Times New Roman" w:hAnsi="Times New Roman" w:cs="Times New Roman"/>
          <w:sz w:val="28"/>
          <w:szCs w:val="28"/>
        </w:rPr>
        <w:t xml:space="preserve">(надзорным) </w:t>
      </w:r>
      <w:r w:rsidR="001A4373" w:rsidRPr="00020F50">
        <w:rPr>
          <w:rFonts w:ascii="Times New Roman" w:hAnsi="Times New Roman" w:cs="Times New Roman"/>
          <w:bCs/>
          <w:sz w:val="28"/>
          <w:szCs w:val="28"/>
        </w:rPr>
        <w:t>органом декларации.</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 В случае если при проведении внепланового контрольного </w:t>
      </w:r>
      <w:r w:rsidRPr="00020F50">
        <w:rPr>
          <w:rFonts w:ascii="Times New Roman" w:hAnsi="Times New Roman" w:cs="Times New Roman"/>
          <w:sz w:val="28"/>
          <w:szCs w:val="28"/>
        </w:rPr>
        <w:t>(надзорного)</w:t>
      </w:r>
      <w:r w:rsidRPr="00020F50">
        <w:rPr>
          <w:rFonts w:ascii="Times New Roman" w:hAnsi="Times New Roman" w:cs="Times New Roman"/>
          <w:bCs/>
          <w:sz w:val="28"/>
          <w:szCs w:val="28"/>
        </w:rPr>
        <w:t xml:space="preserve">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w:t>
      </w:r>
      <w:r w:rsidRPr="00020F50">
        <w:rPr>
          <w:rFonts w:ascii="Times New Roman" w:hAnsi="Times New Roman" w:cs="Times New Roman"/>
          <w:sz w:val="28"/>
          <w:szCs w:val="28"/>
        </w:rPr>
        <w:t xml:space="preserve">(надзорного) </w:t>
      </w:r>
      <w:r w:rsidRPr="00020F50">
        <w:rPr>
          <w:rFonts w:ascii="Times New Roman" w:hAnsi="Times New Roman" w:cs="Times New Roman"/>
          <w:bCs/>
          <w:sz w:val="28"/>
          <w:szCs w:val="28"/>
        </w:rPr>
        <w:t>мероприятия.</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 xml:space="preserve">.2. В случае изменения сведений, содержащихся в декларации, уточненная декларация представляется контролируемым лицом в контрольный </w:t>
      </w:r>
      <w:r w:rsidR="001A4373" w:rsidRPr="00020F50">
        <w:rPr>
          <w:rFonts w:ascii="Times New Roman" w:hAnsi="Times New Roman" w:cs="Times New Roman"/>
          <w:sz w:val="28"/>
          <w:szCs w:val="28"/>
        </w:rPr>
        <w:t xml:space="preserve">(надзорный) </w:t>
      </w:r>
      <w:r w:rsidR="001A4373" w:rsidRPr="00020F50">
        <w:rPr>
          <w:rFonts w:ascii="Times New Roman" w:hAnsi="Times New Roman" w:cs="Times New Roman"/>
          <w:bCs/>
          <w:sz w:val="28"/>
          <w:szCs w:val="28"/>
        </w:rPr>
        <w:t>орган в течение одного месяца со дня изменения содержащихся в ней сведений.</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 В случае аннулирования декларации контролируемое лицо может вновь принять декларацию по истечении</w:t>
      </w:r>
      <w:r w:rsidR="00E24BA8">
        <w:rPr>
          <w:rFonts w:ascii="Times New Roman" w:hAnsi="Times New Roman" w:cs="Times New Roman"/>
          <w:bCs/>
          <w:sz w:val="28"/>
          <w:szCs w:val="28"/>
        </w:rPr>
        <w:t xml:space="preserve"> </w:t>
      </w:r>
      <w:r w:rsidR="00A728A8" w:rsidRPr="00020F50">
        <w:rPr>
          <w:rFonts w:ascii="Times New Roman" w:hAnsi="Times New Roman" w:cs="Times New Roman"/>
          <w:bCs/>
          <w:sz w:val="28"/>
          <w:szCs w:val="28"/>
        </w:rPr>
        <w:t>одного года</w:t>
      </w:r>
      <w:r w:rsidR="00E24BA8">
        <w:rPr>
          <w:rFonts w:ascii="Times New Roman" w:hAnsi="Times New Roman" w:cs="Times New Roman"/>
          <w:bCs/>
          <w:sz w:val="28"/>
          <w:szCs w:val="28"/>
        </w:rPr>
        <w:t xml:space="preserve"> </w:t>
      </w:r>
      <w:r w:rsidRPr="00020F50">
        <w:rPr>
          <w:rFonts w:ascii="Times New Roman" w:hAnsi="Times New Roman" w:cs="Times New Roman"/>
          <w:bCs/>
          <w:sz w:val="28"/>
          <w:szCs w:val="28"/>
        </w:rPr>
        <w:t>с даты ее аннулирования.</w:t>
      </w:r>
    </w:p>
    <w:p w:rsidR="008333A2" w:rsidRPr="005A190E" w:rsidRDefault="008333A2" w:rsidP="00AE47AB">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026DC2" w:rsidP="00AE47AB">
      <w:pPr>
        <w:autoSpaceDE w:val="0"/>
        <w:autoSpaceDN w:val="0"/>
        <w:adjustRightInd w:val="0"/>
        <w:spacing w:after="0" w:line="240" w:lineRule="auto"/>
        <w:ind w:firstLine="709"/>
        <w:jc w:val="both"/>
        <w:rPr>
          <w:rFonts w:ascii="Times New Roman" w:hAnsi="Times New Roman" w:cs="Times New Roman"/>
          <w:bCs/>
          <w:sz w:val="28"/>
          <w:szCs w:val="28"/>
        </w:rPr>
      </w:pPr>
      <w:bookmarkStart w:id="9" w:name="P179"/>
      <w:bookmarkEnd w:id="9"/>
      <w:r>
        <w:rPr>
          <w:rFonts w:ascii="Times New Roman" w:hAnsi="Times New Roman" w:cs="Times New Roman"/>
          <w:sz w:val="28"/>
          <w:szCs w:val="28"/>
        </w:rPr>
        <w:t>25</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D758E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E24BA8">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F91A60" w:rsidRPr="005A190E" w:rsidRDefault="00F91A60" w:rsidP="00B5459D">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026DC2" w:rsidP="00B54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26175">
        <w:rPr>
          <w:rFonts w:ascii="Times New Roman" w:hAnsi="Times New Roman" w:cs="Times New Roman"/>
          <w:bCs/>
          <w:sz w:val="28"/>
          <w:szCs w:val="28"/>
        </w:rPr>
        <w:t>26.1</w:t>
      </w:r>
      <w:r w:rsidR="00B5635D" w:rsidRPr="00526175">
        <w:rPr>
          <w:rFonts w:ascii="Times New Roman" w:hAnsi="Times New Roman" w:cs="Times New Roman"/>
          <w:bCs/>
          <w:sz w:val="28"/>
          <w:szCs w:val="28"/>
        </w:rPr>
        <w:t>.</w:t>
      </w:r>
      <w:r w:rsidR="00673326" w:rsidRPr="005A190E">
        <w:rPr>
          <w:rFonts w:ascii="Times New Roman" w:hAnsi="Times New Roman" w:cs="Times New Roman"/>
          <w:b/>
          <w:bCs/>
          <w:sz w:val="28"/>
          <w:szCs w:val="28"/>
        </w:rPr>
        <w:t xml:space="preserve">Выборочный </w:t>
      </w:r>
      <w:r w:rsidR="00B466FB" w:rsidRPr="005A190E">
        <w:rPr>
          <w:rFonts w:ascii="Times New Roman" w:hAnsi="Times New Roman" w:cs="Times New Roman"/>
          <w:b/>
          <w:bCs/>
          <w:sz w:val="28"/>
          <w:szCs w:val="28"/>
        </w:rPr>
        <w:t>контроль</w:t>
      </w:r>
      <w:r w:rsidR="00673326" w:rsidRPr="005A190E">
        <w:rPr>
          <w:rFonts w:ascii="Times New Roman" w:hAnsi="Times New Roman" w:cs="Times New Roman"/>
          <w:bCs/>
          <w:sz w:val="28"/>
          <w:szCs w:val="28"/>
        </w:rPr>
        <w:t>.</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 проведении выборочного контроля контролируемые лица не уведомляются.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Выборочный контроль может проводиться с участием экспертов, специалистов, привлекаемых к проведению </w:t>
      </w:r>
      <w:r w:rsidR="0069056E">
        <w:rPr>
          <w:rFonts w:ascii="Times New Roman" w:hAnsi="Times New Roman" w:cs="Times New Roman"/>
          <w:sz w:val="28"/>
          <w:szCs w:val="28"/>
        </w:rPr>
        <w:t>контрольного</w:t>
      </w:r>
      <w:r w:rsidR="00C15E2B">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на основании решения </w:t>
      </w:r>
      <w:r w:rsidR="0069056E">
        <w:rPr>
          <w:rFonts w:ascii="Times New Roman" w:hAnsi="Times New Roman" w:cs="Times New Roman"/>
          <w:sz w:val="28"/>
          <w:szCs w:val="28"/>
        </w:rPr>
        <w:t>контрольного</w:t>
      </w:r>
      <w:r w:rsidR="00C15E2B">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выборочного контроля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истребование документов;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отбор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инструментальное обследование;</w:t>
      </w:r>
    </w:p>
    <w:p w:rsidR="00673326" w:rsidRPr="005A190E" w:rsidRDefault="00B5459D" w:rsidP="0050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73326" w:rsidRPr="005A190E">
        <w:rPr>
          <w:rFonts w:ascii="Times New Roman" w:hAnsi="Times New Roman" w:cs="Times New Roman"/>
          <w:sz w:val="28"/>
          <w:szCs w:val="28"/>
        </w:rPr>
        <w:t>) экспертиза.</w:t>
      </w:r>
    </w:p>
    <w:p w:rsidR="006620F7" w:rsidRPr="005A190E" w:rsidRDefault="006620F7"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в рамках выборочного контроля для проведения инструментального обследования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Результаты инструментального обследования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или экспертизы.</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выборочный контроль может осуществляться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осуществления в соответствии с пунктами 3 - 6 части 1 статьи 57 и частью 12 статьи 66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Обязательное использование видеозаписи при отборе проб (образцов) продукции (товаров) осуществляется в случаях:</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невозможности однозначной идентификации нарушений обязательных требований при фотосъемке;</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случае отказа контролируемого лица или его уполномоченного представителя от отбора проб (образцов).</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26175">
        <w:rPr>
          <w:rFonts w:ascii="Times New Roman" w:hAnsi="Times New Roman" w:cs="Times New Roman"/>
          <w:bCs/>
          <w:sz w:val="28"/>
          <w:szCs w:val="28"/>
        </w:rPr>
        <w:t>26.2</w:t>
      </w:r>
      <w:r w:rsidR="00B5635D" w:rsidRPr="00526175">
        <w:rPr>
          <w:rFonts w:ascii="Times New Roman" w:hAnsi="Times New Roman" w:cs="Times New Roman"/>
          <w:bCs/>
          <w:sz w:val="28"/>
          <w:szCs w:val="28"/>
        </w:rPr>
        <w:t>.</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1"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2"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26.3</w:t>
      </w:r>
      <w:r w:rsidR="00673326" w:rsidRPr="00526175">
        <w:rPr>
          <w:rFonts w:ascii="Times New Roman" w:hAnsi="Times New Roman" w:cs="Times New Roman"/>
          <w:bCs/>
          <w:sz w:val="28"/>
          <w:szCs w:val="28"/>
        </w:rPr>
        <w:t>.</w:t>
      </w:r>
      <w:r w:rsidR="00673326" w:rsidRPr="005A190E">
        <w:rPr>
          <w:rFonts w:ascii="Times New Roman" w:hAnsi="Times New Roman" w:cs="Times New Roman"/>
          <w:b/>
          <w:bCs/>
          <w:sz w:val="28"/>
          <w:szCs w:val="28"/>
        </w:rPr>
        <w:t xml:space="preserve"> Рейдовый осмотр.</w:t>
      </w:r>
    </w:p>
    <w:p w:rsidR="00E02CA9"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проводится </w:t>
      </w:r>
      <w:r w:rsidR="00E02CA9" w:rsidRPr="005A190E">
        <w:rPr>
          <w:rFonts w:ascii="Times New Roman" w:hAnsi="Times New Roman" w:cs="Times New Roman"/>
          <w:sz w:val="28"/>
          <w:szCs w:val="28"/>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sidR="0069056E">
        <w:rPr>
          <w:rFonts w:ascii="Times New Roman" w:hAnsi="Times New Roman" w:cs="Times New Roman"/>
          <w:sz w:val="28"/>
          <w:szCs w:val="28"/>
        </w:rPr>
        <w:t>контрольного</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673326" w:rsidRPr="005A190E" w:rsidRDefault="005050EE" w:rsidP="0050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73326" w:rsidRPr="005A190E">
        <w:rPr>
          <w:rFonts w:ascii="Times New Roman" w:hAnsi="Times New Roman" w:cs="Times New Roman"/>
          <w:sz w:val="28"/>
          <w:szCs w:val="28"/>
        </w:rPr>
        <w:t>) экспертиза;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69056E">
        <w:rPr>
          <w:rFonts w:ascii="Times New Roman" w:hAnsi="Times New Roman" w:cs="Times New Roman"/>
          <w:sz w:val="28"/>
          <w:szCs w:val="28"/>
        </w:rPr>
        <w:t>контрольного</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00CC0BBD"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lastRenderedPageBreak/>
        <w:t>Порядок действий при осуществлении рейдового осмотра определяе</w:t>
      </w:r>
      <w:r w:rsidR="00CC0BBD" w:rsidRPr="005A190E">
        <w:rPr>
          <w:rFonts w:ascii="Times New Roman" w:hAnsi="Times New Roman" w:cs="Times New Roman"/>
          <w:bCs/>
          <w:sz w:val="28"/>
          <w:szCs w:val="28"/>
        </w:rPr>
        <w:t>тся в соответствии со статьей 71</w:t>
      </w:r>
      <w:r w:rsidRPr="005A190E">
        <w:rPr>
          <w:rFonts w:ascii="Times New Roman" w:hAnsi="Times New Roman" w:cs="Times New Roman"/>
          <w:bCs/>
          <w:sz w:val="28"/>
          <w:szCs w:val="28"/>
        </w:rPr>
        <w:t> Федерального закона «О государственном контроле (надзоре) и муниципальном контроле в Российской Федерации».</w:t>
      </w:r>
    </w:p>
    <w:p w:rsidR="00CC0BBD" w:rsidRPr="005A190E" w:rsidRDefault="00D31334" w:rsidP="00CF3C50">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w:t>
      </w:r>
      <w:r w:rsidR="00026DC2" w:rsidRPr="00526175">
        <w:rPr>
          <w:rFonts w:ascii="Times New Roman" w:hAnsi="Times New Roman" w:cs="Times New Roman"/>
          <w:bCs/>
          <w:sz w:val="28"/>
          <w:szCs w:val="28"/>
        </w:rPr>
        <w:t>6.4</w:t>
      </w:r>
      <w:r w:rsidR="00B5635D" w:rsidRPr="00526175">
        <w:rPr>
          <w:rFonts w:ascii="Times New Roman" w:hAnsi="Times New Roman" w:cs="Times New Roman"/>
          <w:bCs/>
          <w:sz w:val="28"/>
          <w:szCs w:val="28"/>
        </w:rPr>
        <w:t>.</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w:t>
      </w:r>
      <w:r w:rsidR="00E24BA8">
        <w:rPr>
          <w:rFonts w:ascii="Times New Roman" w:hAnsi="Times New Roman" w:cs="Times New Roman"/>
          <w:sz w:val="28"/>
          <w:szCs w:val="28"/>
        </w:rPr>
        <w:t xml:space="preserve"> </w:t>
      </w:r>
      <w:r w:rsidRPr="005A190E">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CC0BBD" w:rsidRPr="005A190E" w:rsidRDefault="00D31334" w:rsidP="00CF3C50">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w:t>
      </w:r>
      <w:r w:rsidR="00026DC2" w:rsidRPr="00526175">
        <w:rPr>
          <w:rFonts w:ascii="Times New Roman" w:hAnsi="Times New Roman" w:cs="Times New Roman"/>
          <w:bCs/>
          <w:sz w:val="28"/>
          <w:szCs w:val="28"/>
        </w:rPr>
        <w:t>6.5</w:t>
      </w:r>
      <w:r w:rsidR="00B5635D" w:rsidRPr="00526175">
        <w:rPr>
          <w:rFonts w:ascii="Times New Roman" w:hAnsi="Times New Roman" w:cs="Times New Roman"/>
          <w:bCs/>
          <w:sz w:val="28"/>
          <w:szCs w:val="28"/>
        </w:rPr>
        <w:t>.</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3"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4"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5"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F3C50" w:rsidP="00CF3C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C0BBD" w:rsidRPr="005A190E">
        <w:rPr>
          <w:rFonts w:ascii="Times New Roman" w:hAnsi="Times New Roman" w:cs="Times New Roman"/>
          <w:sz w:val="28"/>
          <w:szCs w:val="28"/>
        </w:rPr>
        <w:t>) экспертиза;</w:t>
      </w:r>
    </w:p>
    <w:p w:rsidR="005D5630" w:rsidRPr="005A190E" w:rsidRDefault="005D5630" w:rsidP="00CF3C50">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B466FB" w:rsidRPr="005A190E" w:rsidRDefault="00C0076E" w:rsidP="0070745A">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Pr="005A190E" w:rsidRDefault="00026DC2" w:rsidP="0070745A">
      <w:pPr>
        <w:pStyle w:val="ConsPlusNormal"/>
        <w:ind w:firstLine="709"/>
        <w:jc w:val="both"/>
        <w:rPr>
          <w:rFonts w:ascii="Times New Roman" w:hAnsi="Times New Roman" w:cs="Times New Roman"/>
          <w:sz w:val="28"/>
          <w:szCs w:val="28"/>
        </w:rPr>
      </w:pPr>
      <w:r w:rsidRPr="00526175">
        <w:rPr>
          <w:rFonts w:ascii="Times New Roman" w:hAnsi="Times New Roman" w:cs="Times New Roman"/>
          <w:sz w:val="28"/>
          <w:szCs w:val="28"/>
        </w:rPr>
        <w:t>27</w:t>
      </w:r>
      <w:r w:rsidR="00613AF4" w:rsidRPr="00526175">
        <w:rPr>
          <w:rFonts w:ascii="Times New Roman" w:hAnsi="Times New Roman" w:cs="Times New Roman"/>
          <w:sz w:val="28"/>
          <w:szCs w:val="28"/>
        </w:rPr>
        <w:t>.</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5A190E" w:rsidRDefault="00026DC2" w:rsidP="0070745A">
      <w:pPr>
        <w:autoSpaceDE w:val="0"/>
        <w:autoSpaceDN w:val="0"/>
        <w:adjustRightInd w:val="0"/>
        <w:spacing w:after="0" w:line="240" w:lineRule="auto"/>
        <w:ind w:firstLine="709"/>
        <w:jc w:val="both"/>
        <w:rPr>
          <w:rFonts w:ascii="Times New Roman" w:hAnsi="Times New Roman" w:cs="Times New Roman"/>
          <w:b/>
          <w:bCs/>
          <w:sz w:val="28"/>
          <w:szCs w:val="28"/>
        </w:rPr>
      </w:pPr>
      <w:r w:rsidRPr="00526175">
        <w:rPr>
          <w:rFonts w:ascii="Times New Roman" w:hAnsi="Times New Roman" w:cs="Times New Roman"/>
          <w:bCs/>
          <w:sz w:val="28"/>
          <w:szCs w:val="28"/>
        </w:rPr>
        <w:t>27</w:t>
      </w:r>
      <w:r w:rsidR="00A30D83" w:rsidRPr="00526175">
        <w:rPr>
          <w:rFonts w:ascii="Times New Roman" w:hAnsi="Times New Roman" w:cs="Times New Roman"/>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026DC2" w:rsidP="0070745A">
      <w:pPr>
        <w:autoSpaceDE w:val="0"/>
        <w:autoSpaceDN w:val="0"/>
        <w:adjustRightInd w:val="0"/>
        <w:spacing w:after="0" w:line="240" w:lineRule="auto"/>
        <w:ind w:firstLine="709"/>
        <w:jc w:val="both"/>
        <w:rPr>
          <w:rFonts w:ascii="Times New Roman" w:hAnsi="Times New Roman" w:cs="Times New Roman"/>
          <w:b/>
          <w:bCs/>
          <w:sz w:val="28"/>
          <w:szCs w:val="28"/>
        </w:rPr>
      </w:pPr>
      <w:r w:rsidRPr="00526175">
        <w:rPr>
          <w:rFonts w:ascii="Times New Roman" w:hAnsi="Times New Roman" w:cs="Times New Roman"/>
          <w:bCs/>
          <w:sz w:val="28"/>
          <w:szCs w:val="28"/>
        </w:rPr>
        <w:t>27</w:t>
      </w:r>
      <w:r w:rsidR="00A30D83" w:rsidRPr="00526175">
        <w:rPr>
          <w:rFonts w:ascii="Times New Roman" w:hAnsi="Times New Roman" w:cs="Times New Roman"/>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5D5630" w:rsidRPr="005A190E" w:rsidRDefault="0070745A" w:rsidP="007074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5630" w:rsidRPr="005A190E">
        <w:rPr>
          <w:rFonts w:ascii="Times New Roman" w:hAnsi="Times New Roman" w:cs="Times New Roman"/>
          <w:sz w:val="28"/>
          <w:szCs w:val="28"/>
        </w:rPr>
        <w:t>) экспертиза.</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70745A">
        <w:rPr>
          <w:rFonts w:ascii="Times New Roman" w:hAnsi="Times New Roman" w:cs="Times New Roman"/>
          <w:sz w:val="28"/>
          <w:szCs w:val="28"/>
        </w:rPr>
        <w:t>.</w:t>
      </w:r>
    </w:p>
    <w:p w:rsidR="008F551D" w:rsidRDefault="008F551D" w:rsidP="0070745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26DC2" w:rsidRPr="002B6408" w:rsidRDefault="00241377" w:rsidP="0052617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8F551D" w:rsidRPr="005A190E" w:rsidRDefault="00026DC2" w:rsidP="0008541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28</w:t>
      </w:r>
      <w:r w:rsidR="00680B07" w:rsidRPr="00526175">
        <w:rPr>
          <w:rFonts w:ascii="Times New Roman" w:hAnsi="Times New Roman" w:cs="Times New Roman"/>
          <w:bCs/>
          <w:sz w:val="28"/>
          <w:szCs w:val="28"/>
        </w:rPr>
        <w:t>.</w:t>
      </w:r>
      <w:r w:rsidR="008F551D" w:rsidRPr="002B6408">
        <w:rPr>
          <w:rFonts w:ascii="Times New Roman" w:hAnsi="Times New Roman" w:cs="Times New Roman"/>
          <w:b/>
          <w:bCs/>
          <w:sz w:val="28"/>
          <w:szCs w:val="28"/>
        </w:rPr>
        <w:t>Порядок отбора проб (образцов)</w:t>
      </w:r>
      <w:r w:rsidR="00DB7350" w:rsidRPr="002B6408">
        <w:rPr>
          <w:rFonts w:ascii="Times New Roman" w:hAnsi="Times New Roman" w:cs="Times New Roman"/>
          <w:b/>
          <w:bCs/>
          <w:sz w:val="28"/>
          <w:szCs w:val="28"/>
        </w:rPr>
        <w:t>.</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Отбор проб (образцов) проводится должностными лицами </w:t>
      </w:r>
      <w:r w:rsidR="0069056E">
        <w:rPr>
          <w:rFonts w:ascii="Times New Roman" w:hAnsi="Times New Roman" w:cs="Times New Roman"/>
          <w:sz w:val="28"/>
          <w:szCs w:val="28"/>
        </w:rPr>
        <w:t>контрольного</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в присутствии контролируем</w:t>
      </w:r>
      <w:r w:rsidR="00DB7350" w:rsidRPr="005A190E">
        <w:rPr>
          <w:rFonts w:ascii="Times New Roman" w:hAnsi="Times New Roman" w:cs="Times New Roman"/>
          <w:sz w:val="28"/>
          <w:szCs w:val="28"/>
        </w:rPr>
        <w:t>ого</w:t>
      </w:r>
      <w:r w:rsidRPr="005A190E">
        <w:rPr>
          <w:rFonts w:ascii="Times New Roman" w:hAnsi="Times New Roman" w:cs="Times New Roman"/>
          <w:sz w:val="28"/>
          <w:szCs w:val="28"/>
        </w:rPr>
        <w:t xml:space="preserve"> лиц</w:t>
      </w:r>
      <w:r w:rsidR="00DB7350" w:rsidRPr="005A190E">
        <w:rPr>
          <w:rFonts w:ascii="Times New Roman" w:hAnsi="Times New Roman" w:cs="Times New Roman"/>
          <w:sz w:val="28"/>
          <w:szCs w:val="28"/>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5A190E">
        <w:rPr>
          <w:rFonts w:ascii="Times New Roman" w:hAnsi="Times New Roman" w:cs="Times New Roman"/>
          <w:sz w:val="28"/>
          <w:szCs w:val="28"/>
        </w:rPr>
        <w:t>.</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Непосредственно после отбора проб (образцов) на месте должностными лицами, уполномоченными на осуществление </w:t>
      </w:r>
      <w:r w:rsidR="00744A99">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составляется протокол отбора проб (образцов).</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Отобранные пробы (образцы) прилагаются к протоколу отбора проб (образцов).</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Протокол отбора проб (образцов) прилагается к акту </w:t>
      </w:r>
      <w:r w:rsidR="0069056E">
        <w:rPr>
          <w:rFonts w:ascii="Times New Roman" w:hAnsi="Times New Roman" w:cs="Times New Roman"/>
          <w:sz w:val="28"/>
          <w:szCs w:val="28"/>
        </w:rPr>
        <w:t>контрольного</w:t>
      </w:r>
      <w:r w:rsidR="00744A99">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копия протокола вручается контролируемому лицу или его представителю.</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Отбор проб (образцов) при проведении </w:t>
      </w:r>
      <w:r w:rsidR="00293600">
        <w:rPr>
          <w:rFonts w:ascii="Times New Roman" w:hAnsi="Times New Roman" w:cs="Times New Roman"/>
          <w:sz w:val="28"/>
          <w:szCs w:val="28"/>
        </w:rPr>
        <w:t>контрольных</w:t>
      </w:r>
      <w:r w:rsidR="00744A99">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F551D" w:rsidRPr="005A190E" w:rsidRDefault="008F551D"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Default="00026DC2"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29</w:t>
      </w:r>
      <w:r w:rsidR="004504EE" w:rsidRPr="00526175">
        <w:rPr>
          <w:rFonts w:ascii="Times New Roman" w:hAnsi="Times New Roman" w:cs="Times New Roman"/>
          <w:bCs/>
          <w:sz w:val="28"/>
          <w:szCs w:val="28"/>
        </w:rPr>
        <w:t>.</w:t>
      </w:r>
      <w:r w:rsidR="004504EE">
        <w:rPr>
          <w:rFonts w:ascii="Times New Roman" w:hAnsi="Times New Roman" w:cs="Times New Roman"/>
          <w:b/>
          <w:bCs/>
          <w:sz w:val="28"/>
          <w:szCs w:val="28"/>
        </w:rPr>
        <w:t xml:space="preserve"> Порядок осуществления досмотра</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контрольного</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74766F" w:rsidRPr="005A190E" w:rsidRDefault="00680B0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0</w:t>
      </w:r>
      <w:r w:rsidRPr="00526175">
        <w:rPr>
          <w:rFonts w:ascii="Times New Roman" w:hAnsi="Times New Roman" w:cs="Times New Roman"/>
          <w:bCs/>
          <w:sz w:val="28"/>
          <w:szCs w:val="28"/>
        </w:rPr>
        <w:t>.</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772EB6" w:rsidRPr="005A190E" w:rsidRDefault="00772EB6" w:rsidP="00493321">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w:t>
      </w:r>
      <w:r w:rsidRPr="005A190E">
        <w:rPr>
          <w:rFonts w:ascii="Times New Roman" w:hAnsi="Times New Roman" w:cs="Times New Roman"/>
          <w:bCs/>
          <w:sz w:val="28"/>
          <w:szCs w:val="28"/>
        </w:rPr>
        <w:lastRenderedPageBreak/>
        <w:t>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680B0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1</w:t>
      </w:r>
      <w:r w:rsidRPr="00526175">
        <w:rPr>
          <w:rFonts w:ascii="Times New Roman" w:hAnsi="Times New Roman" w:cs="Times New Roman"/>
          <w:bCs/>
          <w:sz w:val="28"/>
          <w:szCs w:val="28"/>
        </w:rPr>
        <w:t>.</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772EB6" w:rsidRPr="005A190E" w:rsidRDefault="00772EB6" w:rsidP="00026DC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4E3AF7"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2</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551D" w:rsidRPr="005A190E" w:rsidRDefault="005A190E" w:rsidP="00144875">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906F95">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D31334" w:rsidP="00144875">
      <w:pPr>
        <w:autoSpaceDE w:val="0"/>
        <w:autoSpaceDN w:val="0"/>
        <w:adjustRightInd w:val="0"/>
        <w:spacing w:after="0" w:line="240" w:lineRule="auto"/>
        <w:ind w:firstLine="709"/>
        <w:jc w:val="both"/>
        <w:rPr>
          <w:rFonts w:ascii="Times New Roman" w:hAnsi="Times New Roman" w:cs="Times New Roman"/>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3</w:t>
      </w:r>
      <w:r w:rsidR="00244A68" w:rsidRPr="00526175">
        <w:rPr>
          <w:rFonts w:ascii="Times New Roman" w:hAnsi="Times New Roman" w:cs="Times New Roman"/>
          <w:bCs/>
          <w:sz w:val="28"/>
          <w:szCs w:val="28"/>
        </w:rPr>
        <w:t>.</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6"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w:t>
      </w:r>
      <w:r w:rsidRPr="005A190E">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144875">
      <w:pPr>
        <w:autoSpaceDE w:val="0"/>
        <w:autoSpaceDN w:val="0"/>
        <w:adjustRightInd w:val="0"/>
        <w:spacing w:after="0" w:line="240" w:lineRule="auto"/>
        <w:ind w:firstLine="709"/>
        <w:jc w:val="both"/>
        <w:rPr>
          <w:rFonts w:ascii="Times New Roman" w:hAnsi="Times New Roman" w:cs="Times New Roman"/>
          <w:sz w:val="28"/>
          <w:szCs w:val="28"/>
        </w:rPr>
      </w:pPr>
      <w:bookmarkStart w:id="10" w:name="Par7"/>
      <w:bookmarkEnd w:id="10"/>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026DC2"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34.</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контрольных</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026DC2"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bCs/>
          <w:sz w:val="28"/>
          <w:szCs w:val="28"/>
        </w:rPr>
        <w:t>35.</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026DC2" w:rsidP="00144875">
      <w:pPr>
        <w:autoSpaceDE w:val="0"/>
        <w:autoSpaceDN w:val="0"/>
        <w:adjustRightInd w:val="0"/>
        <w:spacing w:after="0" w:line="240" w:lineRule="auto"/>
        <w:ind w:firstLine="709"/>
        <w:jc w:val="both"/>
        <w:rPr>
          <w:rFonts w:ascii="Times New Roman" w:hAnsi="Times New Roman" w:cs="Times New Roman"/>
          <w:bCs/>
          <w:sz w:val="28"/>
          <w:szCs w:val="28"/>
        </w:rPr>
      </w:pPr>
      <w:r w:rsidRPr="00526175">
        <w:rPr>
          <w:rFonts w:ascii="Times New Roman" w:hAnsi="Times New Roman" w:cs="Times New Roman"/>
          <w:bCs/>
          <w:sz w:val="28"/>
          <w:szCs w:val="28"/>
        </w:rPr>
        <w:t>36.</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на очередной календарный год, соглас</w:t>
      </w:r>
      <w:r w:rsidR="00144875">
        <w:rPr>
          <w:rFonts w:ascii="Times New Roman" w:hAnsi="Times New Roman" w:cs="Times New Roman"/>
          <w:bCs/>
          <w:sz w:val="28"/>
          <w:szCs w:val="28"/>
        </w:rPr>
        <w:t>ованного с органами прокуратуры</w:t>
      </w:r>
      <w:r w:rsidR="008333A2" w:rsidRPr="005A190E">
        <w:rPr>
          <w:rFonts w:ascii="Times New Roman" w:hAnsi="Times New Roman" w:cs="Times New Roman"/>
          <w:bCs/>
          <w:sz w:val="28"/>
          <w:szCs w:val="28"/>
        </w:rPr>
        <w:t xml:space="preserve">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026DC2" w:rsidP="00144875">
      <w:pPr>
        <w:autoSpaceDE w:val="0"/>
        <w:autoSpaceDN w:val="0"/>
        <w:adjustRightInd w:val="0"/>
        <w:spacing w:after="0" w:line="240" w:lineRule="auto"/>
        <w:ind w:firstLine="709"/>
        <w:jc w:val="both"/>
        <w:rPr>
          <w:rFonts w:ascii="Times New Roman" w:hAnsi="Times New Roman" w:cs="Times New Roman"/>
          <w:iCs/>
          <w:sz w:val="28"/>
          <w:szCs w:val="28"/>
        </w:rPr>
      </w:pPr>
      <w:r w:rsidRPr="00526175">
        <w:rPr>
          <w:rFonts w:ascii="Times New Roman" w:hAnsi="Times New Roman" w:cs="Times New Roman"/>
          <w:iCs/>
          <w:sz w:val="28"/>
          <w:szCs w:val="28"/>
        </w:rPr>
        <w:t>37.</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144875">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lastRenderedPageBreak/>
        <w:t>контрольного</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7"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8"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E320BA"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947B4A" w:rsidRPr="005A190E" w:rsidRDefault="009954F5" w:rsidP="00B12C5B">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06F9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.1.</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Акт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E24BA8">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.2.</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9"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контрольного</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20"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21"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.3.</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w:t>
      </w:r>
      <w:r w:rsidR="00D31334" w:rsidRPr="00526175">
        <w:rPr>
          <w:rFonts w:ascii="Times New Roman" w:hAnsi="Times New Roman" w:cs="Times New Roman"/>
          <w:sz w:val="28"/>
          <w:szCs w:val="28"/>
        </w:rPr>
        <w:t>5</w:t>
      </w:r>
      <w:r w:rsidR="00FB6BBB" w:rsidRPr="00526175">
        <w:rPr>
          <w:rFonts w:ascii="Times New Roman" w:hAnsi="Times New Roman" w:cs="Times New Roman"/>
          <w:sz w:val="28"/>
          <w:szCs w:val="28"/>
        </w:rPr>
        <w:t>.</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.6.</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w:t>
      </w:r>
      <w:r w:rsidR="006D18DF" w:rsidRPr="005A190E">
        <w:rPr>
          <w:rFonts w:ascii="Times New Roman" w:hAnsi="Times New Roman" w:cs="Times New Roman"/>
          <w:sz w:val="28"/>
          <w:szCs w:val="28"/>
        </w:rPr>
        <w:lastRenderedPageBreak/>
        <w:t>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.7.</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96945"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.8</w:t>
      </w:r>
      <w:r w:rsidR="006D18DF" w:rsidRPr="00526175">
        <w:rPr>
          <w:rFonts w:ascii="Times New Roman" w:hAnsi="Times New Roman" w:cs="Times New Roman"/>
          <w:sz w:val="28"/>
          <w:szCs w:val="28"/>
        </w:rPr>
        <w:t>.</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bookmarkStart w:id="11" w:name="Par11"/>
      <w:bookmarkEnd w:id="11"/>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50B6" w:rsidRDefault="006D18DF" w:rsidP="000650B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w:t>
      </w:r>
    </w:p>
    <w:p w:rsidR="000650B6" w:rsidRDefault="000650B6" w:rsidP="000650B6">
      <w:pPr>
        <w:autoSpaceDE w:val="0"/>
        <w:autoSpaceDN w:val="0"/>
        <w:adjustRightInd w:val="0"/>
        <w:spacing w:after="0" w:line="240" w:lineRule="auto"/>
        <w:jc w:val="both"/>
        <w:rPr>
          <w:rFonts w:ascii="Times New Roman" w:hAnsi="Times New Roman" w:cs="Times New Roman"/>
          <w:sz w:val="28"/>
          <w:szCs w:val="28"/>
        </w:rPr>
      </w:pPr>
    </w:p>
    <w:p w:rsidR="005C5D65" w:rsidRPr="005A190E" w:rsidRDefault="005C5D65" w:rsidP="000650B6">
      <w:pPr>
        <w:autoSpaceDE w:val="0"/>
        <w:autoSpaceDN w:val="0"/>
        <w:adjustRightInd w:val="0"/>
        <w:spacing w:after="0" w:line="240" w:lineRule="auto"/>
        <w:jc w:val="both"/>
        <w:rPr>
          <w:rFonts w:ascii="Times New Roman" w:hAnsi="Times New Roman" w:cs="Times New Roman"/>
          <w:sz w:val="28"/>
          <w:szCs w:val="28"/>
        </w:rPr>
      </w:pPr>
      <w:r w:rsidRPr="005A190E">
        <w:rPr>
          <w:rFonts w:ascii="Times New Roman" w:hAnsi="Times New Roman" w:cs="Times New Roman"/>
          <w:sz w:val="28"/>
          <w:szCs w:val="28"/>
        </w:rPr>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 рассмотреть вопрос о выдаче рекомендаций по соблюдению обязательных требований, проведении иных мероприятий, направленных на </w:t>
      </w:r>
      <w:r w:rsidRPr="005A190E">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
    <w:p w:rsidR="000650B6" w:rsidRPr="005A190E" w:rsidRDefault="00720B87" w:rsidP="002E61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контрольного</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39.</w:t>
      </w:r>
      <w:r w:rsidR="006D18DF" w:rsidRPr="005A190E">
        <w:rPr>
          <w:rFonts w:ascii="Times New Roman" w:hAnsi="Times New Roman" w:cs="Times New Roman"/>
          <w:sz w:val="28"/>
          <w:szCs w:val="28"/>
        </w:rPr>
        <w:t xml:space="preserve">Решения </w:t>
      </w:r>
      <w:r w:rsidR="0069056E">
        <w:rPr>
          <w:rFonts w:ascii="Times New Roman" w:hAnsi="Times New Roman" w:cs="Times New Roman"/>
          <w:sz w:val="28"/>
          <w:szCs w:val="28"/>
        </w:rPr>
        <w:t>контрольного</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D758E0">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22"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D758E0" w:rsidRPr="005A190E" w:rsidRDefault="00D758E0" w:rsidP="00E24BA8">
      <w:pPr>
        <w:autoSpaceDE w:val="0"/>
        <w:autoSpaceDN w:val="0"/>
        <w:adjustRightInd w:val="0"/>
        <w:spacing w:line="240" w:lineRule="auto"/>
        <w:ind w:firstLine="540"/>
        <w:jc w:val="both"/>
        <w:rPr>
          <w:rFonts w:ascii="Times New Roman" w:hAnsi="Times New Roman" w:cs="Times New Roman"/>
          <w:sz w:val="28"/>
          <w:szCs w:val="28"/>
        </w:rPr>
      </w:pPr>
      <w:r w:rsidRPr="00D758E0">
        <w:rPr>
          <w:rFonts w:ascii="Times New Roman" w:hAnsi="Times New Roman" w:cs="Times New Roman"/>
          <w:sz w:val="28"/>
          <w:szCs w:val="28"/>
        </w:rPr>
        <w:t>Досудебный порядок подачи жалоб при осуществлении муниципального контроля</w:t>
      </w:r>
      <w:r w:rsidRPr="00D758E0">
        <w:rPr>
          <w:rFonts w:ascii="Times New Roman" w:hAnsi="Times New Roman" w:cs="Times New Roman"/>
          <w:sz w:val="20"/>
          <w:szCs w:val="20"/>
        </w:rPr>
        <w:t xml:space="preserve"> </w:t>
      </w:r>
      <w:r w:rsidRPr="00D758E0">
        <w:rPr>
          <w:rFonts w:ascii="Times New Roman" w:hAnsi="Times New Roman" w:cs="Times New Roman"/>
          <w:sz w:val="28"/>
          <w:szCs w:val="28"/>
        </w:rPr>
        <w:t>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D18BC" w:rsidRPr="005A190E" w:rsidRDefault="008D18BC" w:rsidP="006348A3">
      <w:pPr>
        <w:autoSpaceDE w:val="0"/>
        <w:autoSpaceDN w:val="0"/>
        <w:adjustRightInd w:val="0"/>
        <w:spacing w:after="0" w:line="240" w:lineRule="auto"/>
        <w:ind w:firstLine="709"/>
        <w:jc w:val="both"/>
        <w:rPr>
          <w:rFonts w:ascii="Times New Roman" w:hAnsi="Times New Roman" w:cs="Times New Roman"/>
          <w:sz w:val="28"/>
          <w:szCs w:val="28"/>
        </w:rPr>
      </w:pPr>
    </w:p>
    <w:p w:rsidR="00C50F37" w:rsidRPr="005A190E" w:rsidRDefault="00C50F37"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B40B25" w:rsidP="007A324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w:t>
      </w:r>
      <w:r w:rsidR="00D758E0">
        <w:rPr>
          <w:rFonts w:ascii="Times New Roman" w:hAnsi="Times New Roman" w:cs="Times New Roman"/>
          <w:sz w:val="28"/>
          <w:szCs w:val="28"/>
        </w:rPr>
        <w:t>0</w:t>
      </w:r>
      <w:r w:rsidR="00680B07" w:rsidRPr="004A177B">
        <w:rPr>
          <w:rFonts w:ascii="Times New Roman" w:hAnsi="Times New Roman" w:cs="Times New Roman"/>
          <w:sz w:val="28"/>
          <w:szCs w:val="28"/>
        </w:rPr>
        <w:t>.</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7A324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7A324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3" w:history="1">
        <w:r w:rsidRPr="005A190E">
          <w:rPr>
            <w:rFonts w:ascii="Times New Roman" w:hAnsi="Times New Roman" w:cs="Times New Roman"/>
            <w:sz w:val="28"/>
            <w:szCs w:val="28"/>
          </w:rPr>
          <w:t>приложении</w:t>
        </w:r>
      </w:hyperlink>
      <w:r w:rsidR="004D2595">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Default="00293600" w:rsidP="007A32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A10343" w:rsidRPr="00CA0E50" w:rsidRDefault="00A10343"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DC5A06" w:rsidRDefault="00DC5A06" w:rsidP="005C5D0E">
      <w:pPr>
        <w:pStyle w:val="ConsPlusNormal"/>
        <w:ind w:firstLine="709"/>
        <w:jc w:val="right"/>
        <w:outlineLvl w:val="1"/>
        <w:rPr>
          <w:rFonts w:ascii="Times New Roman" w:hAnsi="Times New Roman" w:cs="Times New Roman"/>
          <w:sz w:val="28"/>
          <w:szCs w:val="28"/>
        </w:rPr>
      </w:pPr>
    </w:p>
    <w:p w:rsidR="00E24BA8" w:rsidRPr="00CA0E50" w:rsidRDefault="00E24BA8" w:rsidP="005C5D0E">
      <w:pPr>
        <w:pStyle w:val="ConsPlusNormal"/>
        <w:ind w:firstLine="709"/>
        <w:jc w:val="right"/>
        <w:outlineLvl w:val="1"/>
        <w:rPr>
          <w:rFonts w:ascii="Times New Roman" w:hAnsi="Times New Roman" w:cs="Times New Roman"/>
          <w:sz w:val="28"/>
          <w:szCs w:val="28"/>
        </w:rPr>
      </w:pPr>
    </w:p>
    <w:p w:rsidR="00DC5A06" w:rsidRPr="00CA0E50" w:rsidRDefault="00DC5A06" w:rsidP="005C5D0E">
      <w:pPr>
        <w:pStyle w:val="ConsPlusNormal"/>
        <w:ind w:firstLine="709"/>
        <w:jc w:val="right"/>
        <w:outlineLvl w:val="1"/>
        <w:rPr>
          <w:rFonts w:ascii="Times New Roman" w:hAnsi="Times New Roman" w:cs="Times New Roman"/>
          <w:sz w:val="28"/>
          <w:szCs w:val="28"/>
        </w:rPr>
      </w:pPr>
    </w:p>
    <w:p w:rsidR="00A10343" w:rsidRDefault="00A10343" w:rsidP="005C5D0E">
      <w:pPr>
        <w:pStyle w:val="ConsPlusNormal"/>
        <w:ind w:firstLine="709"/>
        <w:jc w:val="right"/>
        <w:outlineLvl w:val="1"/>
        <w:rPr>
          <w:rFonts w:ascii="Times New Roman" w:hAnsi="Times New Roman" w:cs="Times New Roman"/>
          <w:sz w:val="28"/>
          <w:szCs w:val="28"/>
        </w:rPr>
      </w:pPr>
    </w:p>
    <w:p w:rsidR="00CD1548" w:rsidRPr="005A190E" w:rsidRDefault="00CD1548" w:rsidP="005C5D0E">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Pr="005A190E">
        <w:rPr>
          <w:rFonts w:ascii="Times New Roman" w:hAnsi="Times New Roman" w:cs="Times New Roman"/>
          <w:sz w:val="28"/>
          <w:szCs w:val="28"/>
        </w:rPr>
        <w:t xml:space="preserve"> 1</w:t>
      </w:r>
    </w:p>
    <w:p w:rsidR="00925E8F" w:rsidRPr="00925E8F" w:rsidRDefault="00925E8F"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00911B0C" w:rsidRPr="00365261">
        <w:rPr>
          <w:rFonts w:ascii="Times New Roman" w:hAnsi="Times New Roman" w:cs="Times New Roman"/>
          <w:b w:val="0"/>
          <w:sz w:val="28"/>
          <w:szCs w:val="28"/>
        </w:rPr>
        <w:t>П</w:t>
      </w:r>
      <w:r w:rsidR="00365261">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911B0C" w:rsidRPr="00925E8F" w:rsidRDefault="00911B0C" w:rsidP="00925E8F">
      <w:pPr>
        <w:pStyle w:val="ConsPlusTitle"/>
        <w:spacing w:line="276" w:lineRule="auto"/>
        <w:ind w:left="4536" w:firstLine="4820"/>
        <w:jc w:val="both"/>
        <w:rPr>
          <w:rFonts w:ascii="Times New Roman" w:hAnsi="Times New Roman" w:cs="Times New Roman"/>
          <w:b w:val="0"/>
          <w:sz w:val="28"/>
          <w:szCs w:val="28"/>
        </w:rPr>
      </w:pPr>
    </w:p>
    <w:p w:rsidR="00911B0C" w:rsidRPr="005A190E" w:rsidRDefault="00911B0C" w:rsidP="004721F0">
      <w:pPr>
        <w:pStyle w:val="ConsPlusNormal"/>
        <w:ind w:firstLine="709"/>
        <w:jc w:val="both"/>
        <w:rPr>
          <w:rFonts w:ascii="Times New Roman" w:hAnsi="Times New Roman" w:cs="Times New Roman"/>
          <w:sz w:val="28"/>
          <w:szCs w:val="28"/>
        </w:rPr>
      </w:pPr>
    </w:p>
    <w:bookmarkStart w:id="12" w:name="P371"/>
    <w:bookmarkEnd w:id="12"/>
    <w:p w:rsidR="00365261" w:rsidRPr="00365261" w:rsidRDefault="003E4053" w:rsidP="00286FC0">
      <w:pPr>
        <w:pStyle w:val="ConsPlusNormal"/>
        <w:ind w:firstLine="709"/>
        <w:jc w:val="center"/>
        <w:rPr>
          <w:rFonts w:ascii="Times New Roman" w:hAnsi="Times New Roman" w:cs="Times New Roman"/>
          <w:b/>
          <w:sz w:val="28"/>
          <w:szCs w:val="28"/>
        </w:rPr>
      </w:pPr>
      <w:r w:rsidRPr="003E4053">
        <w:rPr>
          <w:b/>
        </w:rPr>
        <w:fldChar w:fldCharType="begin"/>
      </w:r>
      <w:r w:rsidR="00365261" w:rsidRPr="00365261">
        <w:rPr>
          <w:b/>
        </w:rPr>
        <w:instrText xml:space="preserve"> HYPERLINK \l "P371" </w:instrText>
      </w:r>
      <w:r w:rsidRPr="003E4053">
        <w:rPr>
          <w:b/>
        </w:rPr>
        <w:fldChar w:fldCharType="separate"/>
      </w:r>
      <w:r w:rsidR="00365261">
        <w:rPr>
          <w:rFonts w:ascii="Times New Roman" w:hAnsi="Times New Roman" w:cs="Times New Roman"/>
          <w:b/>
          <w:sz w:val="28"/>
          <w:szCs w:val="28"/>
        </w:rPr>
        <w:t>КРИТЕРИ</w:t>
      </w:r>
      <w:r w:rsidR="00365261" w:rsidRPr="00365261">
        <w:rPr>
          <w:rFonts w:ascii="Times New Roman" w:hAnsi="Times New Roman" w:cs="Times New Roman"/>
          <w:b/>
          <w:sz w:val="28"/>
          <w:szCs w:val="28"/>
        </w:rPr>
        <w:t>И</w:t>
      </w:r>
      <w:r w:rsidRPr="00365261">
        <w:rPr>
          <w:rFonts w:ascii="Times New Roman" w:hAnsi="Times New Roman" w:cs="Times New Roman"/>
          <w:b/>
          <w:sz w:val="28"/>
          <w:szCs w:val="28"/>
        </w:rPr>
        <w:fldChar w:fldCharType="end"/>
      </w:r>
      <w:r w:rsidR="00365261" w:rsidRPr="00365261">
        <w:rPr>
          <w:rFonts w:ascii="Times New Roman" w:hAnsi="Times New Roman" w:cs="Times New Roman"/>
          <w:b/>
          <w:sz w:val="28"/>
          <w:szCs w:val="28"/>
        </w:rPr>
        <w:t xml:space="preserve"> ОТНЕСЕНИЯ ОБЪЕКТОВ КОНТРОЛЯ К ОПРЕДЕЛЕННОЙ КАТЕГОРИИ РИСКА ПРИ ОСУЩЕСТВЛЕНИИ МУНИЦИПАЛЬНОГО КОНТРОЛЯ</w:t>
      </w:r>
    </w:p>
    <w:p w:rsidR="00CD1548" w:rsidRPr="005A190E" w:rsidRDefault="00CD1548" w:rsidP="004721F0">
      <w:pPr>
        <w:pStyle w:val="ConsPlusNormal"/>
        <w:ind w:firstLine="709"/>
        <w:jc w:val="both"/>
        <w:rPr>
          <w:rFonts w:ascii="Times New Roman" w:hAnsi="Times New Roman" w:cs="Times New Roman"/>
          <w:sz w:val="28"/>
          <w:szCs w:val="28"/>
        </w:rPr>
      </w:pPr>
    </w:p>
    <w:tbl>
      <w:tblPr>
        <w:tblW w:w="9486" w:type="dxa"/>
        <w:tblInd w:w="2" w:type="dxa"/>
        <w:tblLayout w:type="fixed"/>
        <w:tblCellMar>
          <w:left w:w="0" w:type="dxa"/>
          <w:right w:w="0" w:type="dxa"/>
        </w:tblCellMar>
        <w:tblLook w:val="00A0"/>
      </w:tblPr>
      <w:tblGrid>
        <w:gridCol w:w="554"/>
        <w:gridCol w:w="7371"/>
        <w:gridCol w:w="1561"/>
      </w:tblGrid>
      <w:tr w:rsidR="000119FB" w:rsidRPr="00161B02" w:rsidTr="00A91CF1">
        <w:trPr>
          <w:trHeight w:val="1232"/>
        </w:trPr>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rPr>
                <w:rFonts w:ascii="Times New Roman" w:hAnsi="Times New Roman" w:cs="Times New Roman"/>
                <w:sz w:val="26"/>
                <w:szCs w:val="26"/>
              </w:rPr>
            </w:pPr>
            <w:r w:rsidRPr="00A91CF1">
              <w:rPr>
                <w:rFonts w:ascii="Times New Roman" w:hAnsi="Times New Roman" w:cs="Times New Roman"/>
                <w:sz w:val="26"/>
                <w:szCs w:val="26"/>
              </w:rPr>
              <w:t> п/п</w:t>
            </w:r>
          </w:p>
        </w:tc>
        <w:tc>
          <w:tcPr>
            <w:tcW w:w="737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after="0" w:line="240" w:lineRule="auto"/>
              <w:jc w:val="center"/>
              <w:rPr>
                <w:rFonts w:ascii="Times New Roman" w:hAnsi="Times New Roman" w:cs="Times New Roman"/>
                <w:sz w:val="26"/>
                <w:szCs w:val="26"/>
              </w:rPr>
            </w:pPr>
            <w:r w:rsidRPr="00A91CF1">
              <w:rPr>
                <w:rFonts w:ascii="Times New Roman" w:hAnsi="Times New Roman" w:cs="Times New Roman"/>
                <w:sz w:val="26"/>
                <w:szCs w:val="26"/>
              </w:rPr>
              <w:t xml:space="preserve">Объекты муниципального контроля </w:t>
            </w:r>
            <w:r w:rsidR="00B40B25" w:rsidRPr="00A91CF1">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 на территории</w:t>
            </w:r>
            <w:r w:rsidR="00E24BA8">
              <w:rPr>
                <w:rFonts w:ascii="Times New Roman" w:hAnsi="Times New Roman" w:cs="Times New Roman"/>
                <w:sz w:val="26"/>
                <w:szCs w:val="26"/>
              </w:rPr>
              <w:t xml:space="preserve"> </w:t>
            </w:r>
            <w:r w:rsidR="00B40B25" w:rsidRPr="00A91CF1">
              <w:rPr>
                <w:rFonts w:ascii="Times New Roman" w:hAnsi="Times New Roman" w:cs="Times New Roman"/>
                <w:sz w:val="26"/>
                <w:szCs w:val="26"/>
              </w:rPr>
              <w:t>городского</w:t>
            </w:r>
            <w:r w:rsidRPr="00A91CF1">
              <w:rPr>
                <w:rFonts w:ascii="Times New Roman" w:hAnsi="Times New Roman" w:cs="Times New Roman"/>
                <w:sz w:val="26"/>
                <w:szCs w:val="26"/>
              </w:rPr>
              <w:t xml:space="preserve"> поселении город Поворино Поворинского муниципального района Воронежской области</w:t>
            </w:r>
          </w:p>
        </w:tc>
        <w:tc>
          <w:tcPr>
            <w:tcW w:w="15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Категория риска</w:t>
            </w:r>
          </w:p>
        </w:tc>
      </w:tr>
      <w:tr w:rsidR="000119FB" w:rsidRPr="00161B02" w:rsidTr="00A91CF1">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1</w:t>
            </w:r>
          </w:p>
        </w:tc>
        <w:tc>
          <w:tcPr>
            <w:tcW w:w="737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91CF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5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Средний риск</w:t>
            </w:r>
          </w:p>
        </w:tc>
      </w:tr>
      <w:tr w:rsidR="000119FB" w:rsidRPr="00161B02" w:rsidTr="00A91CF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2</w:t>
            </w:r>
          </w:p>
        </w:tc>
        <w:tc>
          <w:tcPr>
            <w:tcW w:w="73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91CF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line="240" w:lineRule="auto"/>
              <w:ind w:right="-128"/>
              <w:jc w:val="center"/>
              <w:rPr>
                <w:rFonts w:ascii="Times New Roman" w:hAnsi="Times New Roman" w:cs="Times New Roman"/>
                <w:sz w:val="26"/>
                <w:szCs w:val="26"/>
              </w:rPr>
            </w:pPr>
            <w:r w:rsidRPr="00A91CF1">
              <w:rPr>
                <w:rFonts w:ascii="Times New Roman" w:hAnsi="Times New Roman" w:cs="Times New Roman"/>
                <w:sz w:val="26"/>
                <w:szCs w:val="26"/>
              </w:rPr>
              <w:t>Умеренный риск</w:t>
            </w:r>
          </w:p>
        </w:tc>
      </w:tr>
      <w:tr w:rsidR="000119FB" w:rsidRPr="00161B02" w:rsidTr="00A91CF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3</w:t>
            </w:r>
          </w:p>
        </w:tc>
        <w:tc>
          <w:tcPr>
            <w:tcW w:w="73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Юридические лица, индивидуальные предприниматели и физические лица при отсутствии обстоятельс</w:t>
            </w:r>
            <w:r w:rsidR="00392829" w:rsidRPr="00A91CF1">
              <w:rPr>
                <w:rFonts w:ascii="Times New Roman" w:hAnsi="Times New Roman" w:cs="Times New Roman"/>
                <w:sz w:val="26"/>
                <w:szCs w:val="26"/>
              </w:rPr>
              <w:t xml:space="preserve">тв, указанных в пунктах 1, 2 и </w:t>
            </w:r>
            <w:r w:rsidRPr="00A91CF1">
              <w:rPr>
                <w:rFonts w:ascii="Times New Roman" w:hAnsi="Times New Roman" w:cs="Times New Roman"/>
                <w:sz w:val="26"/>
                <w:szCs w:val="26"/>
              </w:rPr>
              <w:t xml:space="preserve"> настоящих Критериев отнесения деятельности юридических лиц и индивидуальных предпринимателей к категориям риска</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Низкий риск</w:t>
            </w:r>
          </w:p>
        </w:tc>
      </w:tr>
    </w:tbl>
    <w:p w:rsidR="005C5D0E" w:rsidRDefault="005C5D0E" w:rsidP="00A91CF1">
      <w:pPr>
        <w:pStyle w:val="ConsPlusNormal"/>
        <w:jc w:val="both"/>
        <w:rPr>
          <w:rFonts w:ascii="Times New Roman" w:hAnsi="Times New Roman" w:cs="Times New Roman"/>
          <w:sz w:val="28"/>
          <w:szCs w:val="28"/>
        </w:rPr>
      </w:pPr>
    </w:p>
    <w:p w:rsidR="005C5D0E" w:rsidRPr="005A190E" w:rsidRDefault="005C5D0E" w:rsidP="004721F0">
      <w:pPr>
        <w:pStyle w:val="ConsPlusNormal"/>
        <w:ind w:firstLine="709"/>
        <w:jc w:val="both"/>
        <w:rPr>
          <w:rFonts w:ascii="Times New Roman" w:hAnsi="Times New Roman" w:cs="Times New Roman"/>
          <w:sz w:val="28"/>
          <w:szCs w:val="28"/>
        </w:rPr>
      </w:pPr>
    </w:p>
    <w:p w:rsidR="002E612C" w:rsidRDefault="002E612C" w:rsidP="005C5D0E">
      <w:pPr>
        <w:pStyle w:val="ConsPlusNormal"/>
        <w:ind w:firstLine="709"/>
        <w:jc w:val="right"/>
        <w:outlineLvl w:val="1"/>
        <w:rPr>
          <w:rFonts w:ascii="Times New Roman" w:hAnsi="Times New Roman" w:cs="Times New Roman"/>
          <w:sz w:val="28"/>
          <w:szCs w:val="28"/>
        </w:rPr>
      </w:pPr>
    </w:p>
    <w:p w:rsidR="00A10343" w:rsidRDefault="00A10343" w:rsidP="005C5D0E">
      <w:pPr>
        <w:pStyle w:val="ConsPlusNormal"/>
        <w:ind w:firstLine="709"/>
        <w:jc w:val="right"/>
        <w:outlineLvl w:val="1"/>
        <w:rPr>
          <w:rFonts w:ascii="Times New Roman" w:hAnsi="Times New Roman" w:cs="Times New Roman"/>
          <w:sz w:val="28"/>
          <w:szCs w:val="28"/>
        </w:rPr>
      </w:pPr>
    </w:p>
    <w:p w:rsidR="00761BF5" w:rsidRPr="005A190E" w:rsidRDefault="00761BF5" w:rsidP="005C5D0E">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761BF5" w:rsidRPr="00925E8F" w:rsidRDefault="00AE5284"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10343">
        <w:rPr>
          <w:rFonts w:ascii="Times New Roman" w:hAnsi="Times New Roman" w:cs="Times New Roman"/>
          <w:b w:val="0"/>
          <w:sz w:val="28"/>
          <w:szCs w:val="28"/>
        </w:rPr>
        <w:t xml:space="preserve">К </w:t>
      </w:r>
      <w:r w:rsidR="00761BF5" w:rsidRPr="00365261">
        <w:rPr>
          <w:rFonts w:ascii="Times New Roman" w:hAnsi="Times New Roman" w:cs="Times New Roman"/>
          <w:b w:val="0"/>
          <w:sz w:val="28"/>
          <w:szCs w:val="28"/>
        </w:rPr>
        <w:t>П</w:t>
      </w:r>
      <w:r w:rsidR="00761BF5">
        <w:rPr>
          <w:rFonts w:ascii="Times New Roman" w:hAnsi="Times New Roman" w:cs="Times New Roman"/>
          <w:b w:val="0"/>
          <w:sz w:val="28"/>
          <w:szCs w:val="28"/>
        </w:rPr>
        <w:t>оложению</w:t>
      </w:r>
      <w:r w:rsidR="00761BF5"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0C0BD3" w:rsidRPr="004A177B" w:rsidRDefault="000C0BD3" w:rsidP="004A177B">
      <w:pPr>
        <w:pStyle w:val="ConsPlusTitle"/>
        <w:spacing w:line="276" w:lineRule="auto"/>
        <w:ind w:left="4536"/>
        <w:jc w:val="center"/>
        <w:rPr>
          <w:rFonts w:ascii="Times New Roman" w:hAnsi="Times New Roman" w:cs="Times New Roman"/>
          <w:b w:val="0"/>
          <w:i/>
          <w:sz w:val="24"/>
          <w:szCs w:val="24"/>
        </w:rPr>
      </w:pPr>
    </w:p>
    <w:p w:rsidR="000C0BD3" w:rsidRPr="005A190E" w:rsidRDefault="000C0BD3" w:rsidP="000C0BD3">
      <w:pPr>
        <w:pStyle w:val="ConsPlusTitle"/>
        <w:ind w:firstLine="709"/>
        <w:jc w:val="center"/>
        <w:rPr>
          <w:rFonts w:ascii="Times New Roman" w:hAnsi="Times New Roman" w:cs="Times New Roman"/>
          <w:sz w:val="28"/>
          <w:szCs w:val="28"/>
        </w:rPr>
      </w:pP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ПЕРЕЧЕНЬ ИНДИКАТОРОВ РИСКА </w:t>
      </w: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НАРУШЕНИЯ ОБЯЗАТЕЛЬНЫХ ТРЕБОВАНИЙ </w:t>
      </w: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Pr>
          <w:rFonts w:ascii="Times New Roman" w:hAnsi="Times New Roman" w:cs="Times New Roman"/>
          <w:sz w:val="28"/>
          <w:szCs w:val="28"/>
        </w:rPr>
        <w:t>МУНИЦИПАЛЬНОГО КОНТРОЛЯ</w:t>
      </w:r>
    </w:p>
    <w:p w:rsidR="000C0BD3" w:rsidRPr="005A190E" w:rsidRDefault="000C0BD3" w:rsidP="00F22F12">
      <w:pPr>
        <w:autoSpaceDE w:val="0"/>
        <w:autoSpaceDN w:val="0"/>
        <w:adjustRightInd w:val="0"/>
        <w:spacing w:after="0" w:line="240" w:lineRule="auto"/>
        <w:jc w:val="both"/>
        <w:rPr>
          <w:rFonts w:ascii="Times New Roman" w:hAnsi="Times New Roman" w:cs="Times New Roman"/>
          <w:b/>
          <w:bCs/>
          <w:sz w:val="28"/>
          <w:szCs w:val="28"/>
        </w:rPr>
      </w:pPr>
    </w:p>
    <w:p w:rsidR="00353CC7" w:rsidRDefault="000C0BD3" w:rsidP="00353CC7">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При осуществлении </w:t>
      </w:r>
      <w:r>
        <w:rPr>
          <w:rFonts w:ascii="Times New Roman" w:hAnsi="Times New Roman" w:cs="Times New Roman"/>
          <w:bCs/>
          <w:sz w:val="28"/>
          <w:szCs w:val="28"/>
        </w:rPr>
        <w:t>муниципального контроля</w:t>
      </w:r>
      <w:r w:rsidRPr="005A190E">
        <w:rPr>
          <w:rFonts w:ascii="Times New Roman" w:hAnsi="Times New Roman" w:cs="Times New Roman"/>
          <w:bCs/>
          <w:sz w:val="28"/>
          <w:szCs w:val="28"/>
        </w:rPr>
        <w:t xml:space="preserve"> устанавливаются следующие индикаторы риска нарушения обязательных требований:</w:t>
      </w:r>
    </w:p>
    <w:p w:rsidR="00834F93" w:rsidRDefault="00A10343" w:rsidP="00834F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34F93">
        <w:rPr>
          <w:rFonts w:ascii="Times New Roman" w:hAnsi="Times New Roman" w:cs="Times New Roman"/>
          <w:sz w:val="28"/>
          <w:szCs w:val="28"/>
        </w:rPr>
        <w:t>.Выявление по результатам анализа открытых данных и (или) поступление в порядке межведомственного информационного взаимодействия сведений в течение одного года о двух и более случаях дорожно-транспортных происшествий, произошедших на одном отрезке автомобильных дорог общего пользования местного значения.</w:t>
      </w:r>
    </w:p>
    <w:p w:rsidR="00D174C5" w:rsidRDefault="00A10343" w:rsidP="00D476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34F93">
        <w:rPr>
          <w:rFonts w:ascii="Times New Roman" w:hAnsi="Times New Roman" w:cs="Times New Roman"/>
          <w:sz w:val="28"/>
          <w:szCs w:val="28"/>
        </w:rPr>
        <w:t>.Выявление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w:t>
      </w:r>
      <w:r w:rsidR="00D174C5">
        <w:rPr>
          <w:rFonts w:ascii="Times New Roman" w:hAnsi="Times New Roman" w:cs="Times New Roman"/>
          <w:sz w:val="28"/>
          <w:szCs w:val="28"/>
        </w:rPr>
        <w:t xml:space="preserve"> условиями, где пострадали или ранены люди.</w:t>
      </w:r>
    </w:p>
    <w:p w:rsidR="00D174C5" w:rsidRDefault="00D174C5" w:rsidP="00AE5284">
      <w:pPr>
        <w:pStyle w:val="ConsPlusNormal"/>
        <w:ind w:firstLine="709"/>
        <w:jc w:val="right"/>
        <w:outlineLvl w:val="1"/>
        <w:rPr>
          <w:rFonts w:ascii="Times New Roman" w:hAnsi="Times New Roman" w:cs="Times New Roman"/>
          <w:sz w:val="28"/>
          <w:szCs w:val="28"/>
        </w:rPr>
      </w:pPr>
    </w:p>
    <w:p w:rsidR="00D174C5" w:rsidRDefault="00D174C5" w:rsidP="00AE5284">
      <w:pPr>
        <w:pStyle w:val="ConsPlusNormal"/>
        <w:ind w:firstLine="709"/>
        <w:jc w:val="right"/>
        <w:outlineLvl w:val="1"/>
        <w:rPr>
          <w:rFonts w:ascii="Times New Roman" w:hAnsi="Times New Roman" w:cs="Times New Roman"/>
          <w:sz w:val="28"/>
          <w:szCs w:val="28"/>
        </w:rPr>
      </w:pPr>
    </w:p>
    <w:p w:rsidR="00DC5A06" w:rsidRPr="00CA0E50" w:rsidRDefault="00A10343" w:rsidP="00A10343">
      <w:pPr>
        <w:pStyle w:val="ConsPlusNormal"/>
        <w:tabs>
          <w:tab w:val="left" w:pos="6090"/>
        </w:tabs>
        <w:ind w:firstLine="709"/>
        <w:outlineLvl w:val="1"/>
        <w:rPr>
          <w:rFonts w:ascii="Times New Roman" w:hAnsi="Times New Roman" w:cs="Times New Roman"/>
          <w:sz w:val="28"/>
          <w:szCs w:val="28"/>
        </w:rPr>
      </w:pPr>
      <w:r>
        <w:rPr>
          <w:rFonts w:ascii="Times New Roman" w:hAnsi="Times New Roman" w:cs="Times New Roman"/>
          <w:sz w:val="28"/>
          <w:szCs w:val="28"/>
        </w:rPr>
        <w:tab/>
        <w:t xml:space="preserve">       </w:t>
      </w:r>
      <w:r w:rsidR="00DC5A06" w:rsidRPr="00CA0E50">
        <w:rPr>
          <w:rFonts w:ascii="Times New Roman" w:hAnsi="Times New Roman" w:cs="Times New Roman"/>
          <w:sz w:val="28"/>
          <w:szCs w:val="28"/>
        </w:rPr>
        <w:t xml:space="preserve">         </w:t>
      </w: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DC5A06" w:rsidRPr="00CA0E50" w:rsidRDefault="00DC5A06" w:rsidP="00A10343">
      <w:pPr>
        <w:pStyle w:val="ConsPlusNormal"/>
        <w:tabs>
          <w:tab w:val="left" w:pos="6090"/>
        </w:tabs>
        <w:ind w:firstLine="709"/>
        <w:outlineLvl w:val="1"/>
        <w:rPr>
          <w:rFonts w:ascii="Times New Roman" w:hAnsi="Times New Roman" w:cs="Times New Roman"/>
          <w:sz w:val="28"/>
          <w:szCs w:val="28"/>
        </w:rPr>
      </w:pPr>
    </w:p>
    <w:p w:rsidR="00AE5284" w:rsidRPr="005A190E" w:rsidRDefault="00AE5284" w:rsidP="00DC5A06">
      <w:pPr>
        <w:pStyle w:val="ConsPlusNormal"/>
        <w:tabs>
          <w:tab w:val="left" w:pos="6090"/>
        </w:tabs>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Приложение №</w:t>
      </w:r>
      <w:r w:rsidR="000650B6">
        <w:rPr>
          <w:rFonts w:ascii="Times New Roman" w:hAnsi="Times New Roman" w:cs="Times New Roman"/>
          <w:sz w:val="28"/>
          <w:szCs w:val="28"/>
        </w:rPr>
        <w:t xml:space="preserve"> 3</w:t>
      </w:r>
    </w:p>
    <w:p w:rsidR="00AE5284" w:rsidRPr="00925E8F" w:rsidRDefault="00AE5284" w:rsidP="00AE5284">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Pr="00365261">
        <w:rPr>
          <w:rFonts w:ascii="Times New Roman" w:hAnsi="Times New Roman" w:cs="Times New Roman"/>
          <w:b w:val="0"/>
          <w:sz w:val="28"/>
          <w:szCs w:val="28"/>
        </w:rPr>
        <w:t>П</w:t>
      </w:r>
      <w:r>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992709" w:rsidRPr="005A190E" w:rsidRDefault="00992709" w:rsidP="004721F0">
      <w:pPr>
        <w:pStyle w:val="ConsPlusNormal"/>
        <w:ind w:firstLine="709"/>
        <w:jc w:val="both"/>
        <w:rPr>
          <w:rFonts w:ascii="Times New Roman" w:hAnsi="Times New Roman" w:cs="Times New Roman"/>
          <w:sz w:val="28"/>
          <w:szCs w:val="28"/>
        </w:rPr>
      </w:pPr>
    </w:p>
    <w:p w:rsidR="00CD1548" w:rsidRPr="005A190E" w:rsidRDefault="00CD1548" w:rsidP="00D174C5">
      <w:pPr>
        <w:pStyle w:val="ConsPlusTitle"/>
        <w:ind w:firstLine="709"/>
        <w:jc w:val="center"/>
        <w:rPr>
          <w:rFonts w:ascii="Times New Roman" w:hAnsi="Times New Roman" w:cs="Times New Roman"/>
          <w:sz w:val="28"/>
          <w:szCs w:val="28"/>
        </w:rPr>
      </w:pPr>
      <w:bookmarkStart w:id="13" w:name="P396"/>
      <w:bookmarkStart w:id="14" w:name="P470"/>
      <w:bookmarkEnd w:id="13"/>
      <w:bookmarkEnd w:id="14"/>
      <w:r w:rsidRPr="005A190E">
        <w:rPr>
          <w:rFonts w:ascii="Times New Roman" w:hAnsi="Times New Roman" w:cs="Times New Roman"/>
          <w:sz w:val="28"/>
          <w:szCs w:val="28"/>
        </w:rPr>
        <w:t>КЛЮЧЕВЫЕ ПОКАЗАТЕЛИ</w:t>
      </w:r>
    </w:p>
    <w:p w:rsidR="00CD1548" w:rsidRPr="005A190E" w:rsidRDefault="0069056E" w:rsidP="00D174C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 ОТРАЖАЮЩИЕ УРОВЕНЬ</w:t>
      </w:r>
    </w:p>
    <w:p w:rsidR="00CD1548" w:rsidRPr="003E791B" w:rsidRDefault="00CD1548" w:rsidP="00D174C5">
      <w:pPr>
        <w:pStyle w:val="ConsPlusTitle"/>
        <w:jc w:val="center"/>
        <w:rPr>
          <w:rFonts w:ascii="Times New Roman" w:hAnsi="Times New Roman" w:cs="Times New Roman"/>
          <w:sz w:val="28"/>
          <w:szCs w:val="28"/>
        </w:rPr>
      </w:pPr>
      <w:r w:rsidRPr="005A190E">
        <w:rPr>
          <w:rFonts w:ascii="Times New Roman" w:hAnsi="Times New Roman" w:cs="Times New Roman"/>
          <w:sz w:val="28"/>
          <w:szCs w:val="28"/>
        </w:rPr>
        <w:t>МИНИМИЗАЦИИ ВРЕДА (УЩЕРБА) ОХРАНЯЕМЫМ ЗАКОНОМ ЦЕННОСТЯМ</w:t>
      </w:r>
      <w:r w:rsidR="003E791B">
        <w:rPr>
          <w:rFonts w:ascii="Times New Roman" w:hAnsi="Times New Roman" w:cs="Times New Roman"/>
          <w:sz w:val="28"/>
          <w:szCs w:val="28"/>
        </w:rPr>
        <w:t xml:space="preserve"> И ЦЕЛЕВЫЕ ЗНАЧЕНИЯ, ДОСТИЖЕНИЕ </w:t>
      </w:r>
      <w:r w:rsidRPr="005A190E">
        <w:rPr>
          <w:rFonts w:ascii="Times New Roman" w:hAnsi="Times New Roman" w:cs="Times New Roman"/>
          <w:sz w:val="28"/>
          <w:szCs w:val="28"/>
        </w:rPr>
        <w:t>КОТОРЫХ ДОЛЖЕН ОБЕСПЕЧИТЬ</w:t>
      </w:r>
      <w:r w:rsidR="00294EEB" w:rsidRPr="003E791B">
        <w:rPr>
          <w:rFonts w:ascii="Times New Roman" w:hAnsi="Times New Roman" w:cs="Times New Roman"/>
          <w:sz w:val="28"/>
          <w:szCs w:val="28"/>
        </w:rPr>
        <w:t>КОНТРОЛЬНЫЙ (НАДЗОРНЫЙ) ОРГАН</w:t>
      </w:r>
    </w:p>
    <w:p w:rsidR="00CB1340" w:rsidRPr="00294EEB" w:rsidRDefault="00CB1340" w:rsidP="005C5D0E">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495"/>
      </w:tblGrid>
      <w:tr w:rsidR="00CD1548" w:rsidRPr="005A190E" w:rsidTr="00E568EC">
        <w:trPr>
          <w:trHeight w:val="653"/>
        </w:trPr>
        <w:tc>
          <w:tcPr>
            <w:tcW w:w="7575" w:type="dxa"/>
          </w:tcPr>
          <w:p w:rsidR="00CD1548" w:rsidRPr="005A190E" w:rsidRDefault="00CD1548" w:rsidP="005C5D0E">
            <w:pPr>
              <w:pStyle w:val="ConsPlusNormal"/>
              <w:ind w:firstLine="709"/>
              <w:jc w:val="center"/>
              <w:rPr>
                <w:rFonts w:ascii="Times New Roman" w:hAnsi="Times New Roman" w:cs="Times New Roman"/>
                <w:sz w:val="28"/>
                <w:szCs w:val="28"/>
              </w:rPr>
            </w:pPr>
            <w:r w:rsidRPr="005A190E">
              <w:rPr>
                <w:rFonts w:ascii="Times New Roman" w:hAnsi="Times New Roman" w:cs="Times New Roman"/>
                <w:sz w:val="28"/>
                <w:szCs w:val="28"/>
              </w:rPr>
              <w:t>Ключевые показатели</w:t>
            </w:r>
          </w:p>
        </w:tc>
        <w:tc>
          <w:tcPr>
            <w:tcW w:w="1495" w:type="dxa"/>
          </w:tcPr>
          <w:p w:rsidR="00CD1548" w:rsidRPr="005A190E" w:rsidRDefault="00CD1548" w:rsidP="005C5D0E">
            <w:pPr>
              <w:pStyle w:val="ConsPlusNormal"/>
              <w:rPr>
                <w:rFonts w:ascii="Times New Roman" w:hAnsi="Times New Roman" w:cs="Times New Roman"/>
                <w:sz w:val="28"/>
                <w:szCs w:val="28"/>
              </w:rPr>
            </w:pPr>
            <w:r w:rsidRPr="005A190E">
              <w:rPr>
                <w:rFonts w:ascii="Times New Roman" w:hAnsi="Times New Roman" w:cs="Times New Roman"/>
                <w:sz w:val="28"/>
                <w:szCs w:val="28"/>
              </w:rPr>
              <w:t>Целевые значения</w:t>
            </w:r>
          </w:p>
        </w:tc>
      </w:tr>
      <w:tr w:rsidR="00CD1548" w:rsidRPr="005A190E" w:rsidTr="00B94659">
        <w:tc>
          <w:tcPr>
            <w:tcW w:w="7575" w:type="dxa"/>
          </w:tcPr>
          <w:p w:rsidR="00CD1548"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 xml:space="preserve">Доля устраненных нарушений из числа выявленных нарушений обязательных требований </w:t>
            </w:r>
          </w:p>
        </w:tc>
        <w:tc>
          <w:tcPr>
            <w:tcW w:w="1495" w:type="dxa"/>
          </w:tcPr>
          <w:p w:rsidR="00CD1548"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70%</w:t>
            </w:r>
          </w:p>
        </w:tc>
      </w:tr>
      <w:tr w:rsidR="00CD1548" w:rsidRPr="005A190E" w:rsidTr="00B94659">
        <w:tc>
          <w:tcPr>
            <w:tcW w:w="7575" w:type="dxa"/>
          </w:tcPr>
          <w:p w:rsidR="00CD1548"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 xml:space="preserve">Доля выполнения плана профилактики на очередной календарный год </w:t>
            </w:r>
          </w:p>
        </w:tc>
        <w:tc>
          <w:tcPr>
            <w:tcW w:w="1495" w:type="dxa"/>
          </w:tcPr>
          <w:p w:rsidR="00CD1548"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100%</w:t>
            </w:r>
          </w:p>
        </w:tc>
      </w:tr>
      <w:tr w:rsidR="00E568EC" w:rsidRPr="005A190E" w:rsidTr="00B94659">
        <w:tc>
          <w:tcPr>
            <w:tcW w:w="7575" w:type="dxa"/>
          </w:tcPr>
          <w:p w:rsidR="00E568EC"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Доля отмененных резул</w:t>
            </w:r>
            <w:r>
              <w:rPr>
                <w:rFonts w:ascii="Times New Roman" w:hAnsi="Times New Roman" w:cs="Times New Roman"/>
                <w:sz w:val="28"/>
                <w:szCs w:val="28"/>
              </w:rPr>
              <w:t xml:space="preserve">ьтатов контрольных мероприятий </w:t>
            </w:r>
          </w:p>
        </w:tc>
        <w:tc>
          <w:tcPr>
            <w:tcW w:w="1495" w:type="dxa"/>
          </w:tcPr>
          <w:p w:rsidR="00E568EC"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0%</w:t>
            </w:r>
          </w:p>
        </w:tc>
      </w:tr>
      <w:tr w:rsidR="00E568EC" w:rsidRPr="005A190E" w:rsidTr="00B94659">
        <w:tc>
          <w:tcPr>
            <w:tcW w:w="7575" w:type="dxa"/>
          </w:tcPr>
          <w:p w:rsidR="00E568EC"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w:t>
            </w:r>
            <w:r>
              <w:rPr>
                <w:rFonts w:ascii="Times New Roman" w:hAnsi="Times New Roman" w:cs="Times New Roman"/>
                <w:sz w:val="28"/>
                <w:szCs w:val="28"/>
              </w:rPr>
              <w:t xml:space="preserve"> административного воздействия </w:t>
            </w:r>
          </w:p>
        </w:tc>
        <w:tc>
          <w:tcPr>
            <w:tcW w:w="1495" w:type="dxa"/>
          </w:tcPr>
          <w:p w:rsidR="00E568EC"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5%</w:t>
            </w:r>
          </w:p>
        </w:tc>
      </w:tr>
      <w:tr w:rsidR="00E568EC" w:rsidRPr="005A190E" w:rsidTr="00B94659">
        <w:tc>
          <w:tcPr>
            <w:tcW w:w="7575" w:type="dxa"/>
          </w:tcPr>
          <w:p w:rsidR="00E568EC" w:rsidRPr="001931AE" w:rsidRDefault="001931AE" w:rsidP="005C5D0E">
            <w:pPr>
              <w:pStyle w:val="ConsPlusNormal"/>
              <w:ind w:firstLine="540"/>
              <w:jc w:val="both"/>
              <w:rPr>
                <w:rFonts w:ascii="Times New Roman" w:hAnsi="Times New Roman" w:cs="Times New Roman"/>
                <w:color w:val="000000"/>
                <w:sz w:val="28"/>
                <w:szCs w:val="28"/>
              </w:rPr>
            </w:pPr>
            <w:r w:rsidRPr="001931AE">
              <w:rPr>
                <w:rFonts w:ascii="Times New Roman" w:hAnsi="Times New Roman" w:cs="Times New Roman"/>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p>
        </w:tc>
        <w:tc>
          <w:tcPr>
            <w:tcW w:w="1495" w:type="dxa"/>
          </w:tcPr>
          <w:p w:rsidR="00E568EC" w:rsidRPr="001931AE" w:rsidRDefault="001931AE" w:rsidP="005C5D0E">
            <w:pPr>
              <w:pStyle w:val="ConsPlusNormal"/>
              <w:rPr>
                <w:rFonts w:ascii="Times New Roman" w:hAnsi="Times New Roman" w:cs="Times New Roman"/>
                <w:sz w:val="28"/>
                <w:szCs w:val="28"/>
              </w:rPr>
            </w:pPr>
            <w:r w:rsidRPr="001931AE">
              <w:rPr>
                <w:rFonts w:ascii="Times New Roman" w:hAnsi="Times New Roman" w:cs="Times New Roman"/>
                <w:color w:val="000000"/>
                <w:sz w:val="28"/>
                <w:szCs w:val="28"/>
              </w:rPr>
              <w:t>0%</w:t>
            </w:r>
          </w:p>
        </w:tc>
      </w:tr>
      <w:tr w:rsidR="00E568EC" w:rsidRPr="005A190E" w:rsidTr="00B94659">
        <w:tc>
          <w:tcPr>
            <w:tcW w:w="7575" w:type="dxa"/>
          </w:tcPr>
          <w:p w:rsidR="00E568EC" w:rsidRPr="003E791B" w:rsidRDefault="001931AE" w:rsidP="005C5D0E">
            <w:pPr>
              <w:pStyle w:val="ConsPlusNormal"/>
              <w:ind w:firstLine="540"/>
              <w:jc w:val="both"/>
              <w:rPr>
                <w:rFonts w:ascii="Times New Roman" w:hAnsi="Times New Roman" w:cs="Times New Roman"/>
                <w:color w:val="000000"/>
                <w:sz w:val="28"/>
                <w:szCs w:val="28"/>
              </w:rPr>
            </w:pPr>
            <w:r w:rsidRPr="003E791B">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контрольного органа </w:t>
            </w:r>
          </w:p>
        </w:tc>
        <w:tc>
          <w:tcPr>
            <w:tcW w:w="1495" w:type="dxa"/>
          </w:tcPr>
          <w:p w:rsidR="00E568EC" w:rsidRPr="003E791B" w:rsidRDefault="001931AE" w:rsidP="005C5D0E">
            <w:pPr>
              <w:pStyle w:val="ConsPlusNormal"/>
              <w:rPr>
                <w:rFonts w:ascii="Times New Roman" w:hAnsi="Times New Roman" w:cs="Times New Roman"/>
                <w:sz w:val="28"/>
                <w:szCs w:val="28"/>
              </w:rPr>
            </w:pPr>
            <w:r w:rsidRPr="003E791B">
              <w:rPr>
                <w:rFonts w:ascii="Times New Roman" w:hAnsi="Times New Roman" w:cs="Times New Roman"/>
                <w:color w:val="000000"/>
                <w:sz w:val="28"/>
                <w:szCs w:val="28"/>
              </w:rPr>
              <w:t>95%</w:t>
            </w:r>
          </w:p>
        </w:tc>
      </w:tr>
    </w:tbl>
    <w:p w:rsidR="00C50F37" w:rsidRPr="005A190E" w:rsidRDefault="00C50F3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Default="00680B07" w:rsidP="00C50B7C">
      <w:pPr>
        <w:pStyle w:val="ConsPlusNormal"/>
        <w:ind w:firstLine="709"/>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BA3E5E" w:rsidRDefault="00BA3E5E" w:rsidP="00BA3E5E">
      <w:pPr>
        <w:pStyle w:val="ConsPlusNormal"/>
        <w:ind w:firstLine="709"/>
        <w:jc w:val="right"/>
        <w:outlineLvl w:val="1"/>
        <w:rPr>
          <w:rFonts w:ascii="Times New Roman" w:hAnsi="Times New Roman" w:cs="Times New Roman"/>
          <w:sz w:val="28"/>
          <w:szCs w:val="28"/>
        </w:rPr>
      </w:pPr>
    </w:p>
    <w:p w:rsidR="00C50B7C" w:rsidRDefault="00C50B7C" w:rsidP="00BA3E5E">
      <w:pPr>
        <w:pStyle w:val="ConsPlusNormal"/>
        <w:ind w:firstLine="709"/>
        <w:jc w:val="right"/>
        <w:outlineLvl w:val="1"/>
        <w:rPr>
          <w:rFonts w:ascii="Times New Roman" w:hAnsi="Times New Roman" w:cs="Times New Roman"/>
          <w:sz w:val="28"/>
          <w:szCs w:val="28"/>
        </w:rPr>
      </w:pPr>
    </w:p>
    <w:p w:rsidR="00C50B7C" w:rsidRDefault="00C50B7C" w:rsidP="00E24BA8">
      <w:pPr>
        <w:pStyle w:val="ConsPlusNormal"/>
        <w:outlineLvl w:val="1"/>
        <w:rPr>
          <w:rFonts w:ascii="Times New Roman" w:hAnsi="Times New Roman" w:cs="Times New Roman"/>
          <w:sz w:val="28"/>
          <w:szCs w:val="28"/>
        </w:rPr>
      </w:pPr>
    </w:p>
    <w:sectPr w:rsidR="00C50B7C" w:rsidSect="00A56E85">
      <w:headerReference w:type="default" r:id="rId24"/>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5E" w:rsidRDefault="006F5E5E" w:rsidP="00A672F0">
      <w:pPr>
        <w:spacing w:after="0" w:line="240" w:lineRule="auto"/>
      </w:pPr>
      <w:r>
        <w:separator/>
      </w:r>
    </w:p>
  </w:endnote>
  <w:endnote w:type="continuationSeparator" w:id="1">
    <w:p w:rsidR="006F5E5E" w:rsidRDefault="006F5E5E"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5E" w:rsidRDefault="006F5E5E" w:rsidP="00A672F0">
      <w:pPr>
        <w:spacing w:after="0" w:line="240" w:lineRule="auto"/>
      </w:pPr>
      <w:r>
        <w:separator/>
      </w:r>
    </w:p>
  </w:footnote>
  <w:footnote w:type="continuationSeparator" w:id="1">
    <w:p w:rsidR="006F5E5E" w:rsidRDefault="006F5E5E"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954"/>
      <w:docPartObj>
        <w:docPartGallery w:val="Page Numbers (Top of Page)"/>
        <w:docPartUnique/>
      </w:docPartObj>
    </w:sdtPr>
    <w:sdtContent>
      <w:p w:rsidR="00A10343" w:rsidRDefault="003E4053">
        <w:pPr>
          <w:pStyle w:val="a5"/>
          <w:jc w:val="center"/>
        </w:pPr>
        <w:fldSimple w:instr="PAGE   \* MERGEFORMAT">
          <w:r w:rsidR="00E24BA8">
            <w:rPr>
              <w:noProof/>
            </w:rPr>
            <w:t>2</w:t>
          </w:r>
        </w:fldSimple>
      </w:p>
    </w:sdtContent>
  </w:sdt>
  <w:p w:rsidR="00A10343" w:rsidRDefault="00A103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1548"/>
    <w:rsid w:val="00004251"/>
    <w:rsid w:val="00004BDE"/>
    <w:rsid w:val="000119FB"/>
    <w:rsid w:val="00020F50"/>
    <w:rsid w:val="00025055"/>
    <w:rsid w:val="000258F1"/>
    <w:rsid w:val="00026DC2"/>
    <w:rsid w:val="00031C98"/>
    <w:rsid w:val="000349EC"/>
    <w:rsid w:val="0003533B"/>
    <w:rsid w:val="00040B72"/>
    <w:rsid w:val="00044D38"/>
    <w:rsid w:val="00054960"/>
    <w:rsid w:val="0005509D"/>
    <w:rsid w:val="00057B11"/>
    <w:rsid w:val="00060C97"/>
    <w:rsid w:val="00060F6E"/>
    <w:rsid w:val="000636E1"/>
    <w:rsid w:val="00064416"/>
    <w:rsid w:val="000650B6"/>
    <w:rsid w:val="00070F67"/>
    <w:rsid w:val="0007331D"/>
    <w:rsid w:val="000804D8"/>
    <w:rsid w:val="00085416"/>
    <w:rsid w:val="00090065"/>
    <w:rsid w:val="00093EAA"/>
    <w:rsid w:val="000A510F"/>
    <w:rsid w:val="000B16A8"/>
    <w:rsid w:val="000B4E32"/>
    <w:rsid w:val="000C0BD3"/>
    <w:rsid w:val="000C0EE7"/>
    <w:rsid w:val="000C260B"/>
    <w:rsid w:val="000C3819"/>
    <w:rsid w:val="000C4F19"/>
    <w:rsid w:val="000D5F53"/>
    <w:rsid w:val="000F100A"/>
    <w:rsid w:val="000F1B81"/>
    <w:rsid w:val="000F7643"/>
    <w:rsid w:val="00101DE7"/>
    <w:rsid w:val="00103057"/>
    <w:rsid w:val="00106003"/>
    <w:rsid w:val="00107B66"/>
    <w:rsid w:val="00112C9A"/>
    <w:rsid w:val="00113E1B"/>
    <w:rsid w:val="00122947"/>
    <w:rsid w:val="00126CBC"/>
    <w:rsid w:val="00127F72"/>
    <w:rsid w:val="00130F70"/>
    <w:rsid w:val="0013551F"/>
    <w:rsid w:val="001379C9"/>
    <w:rsid w:val="0014073D"/>
    <w:rsid w:val="0014211C"/>
    <w:rsid w:val="00144875"/>
    <w:rsid w:val="00155407"/>
    <w:rsid w:val="0015745B"/>
    <w:rsid w:val="00165C79"/>
    <w:rsid w:val="00173DAE"/>
    <w:rsid w:val="0017411D"/>
    <w:rsid w:val="0018315A"/>
    <w:rsid w:val="001855BE"/>
    <w:rsid w:val="001931AE"/>
    <w:rsid w:val="00194700"/>
    <w:rsid w:val="001A4373"/>
    <w:rsid w:val="001B0E1F"/>
    <w:rsid w:val="001B6535"/>
    <w:rsid w:val="001B72B8"/>
    <w:rsid w:val="001C0E0F"/>
    <w:rsid w:val="001C43F0"/>
    <w:rsid w:val="001C680D"/>
    <w:rsid w:val="001D797E"/>
    <w:rsid w:val="001F5EB1"/>
    <w:rsid w:val="00203BF6"/>
    <w:rsid w:val="002136A3"/>
    <w:rsid w:val="002227BC"/>
    <w:rsid w:val="00223A61"/>
    <w:rsid w:val="00227E86"/>
    <w:rsid w:val="002306E8"/>
    <w:rsid w:val="00232615"/>
    <w:rsid w:val="00233BD1"/>
    <w:rsid w:val="00237360"/>
    <w:rsid w:val="00241377"/>
    <w:rsid w:val="00244A68"/>
    <w:rsid w:val="0025299C"/>
    <w:rsid w:val="00254082"/>
    <w:rsid w:val="002547DF"/>
    <w:rsid w:val="002669EE"/>
    <w:rsid w:val="00266B29"/>
    <w:rsid w:val="0027005B"/>
    <w:rsid w:val="002839D2"/>
    <w:rsid w:val="00286FC0"/>
    <w:rsid w:val="002919AB"/>
    <w:rsid w:val="00293600"/>
    <w:rsid w:val="00294EEB"/>
    <w:rsid w:val="002B3831"/>
    <w:rsid w:val="002B6408"/>
    <w:rsid w:val="002C3403"/>
    <w:rsid w:val="002C366D"/>
    <w:rsid w:val="002C4BEA"/>
    <w:rsid w:val="002C5272"/>
    <w:rsid w:val="002D0FAB"/>
    <w:rsid w:val="002D75C2"/>
    <w:rsid w:val="002E45B6"/>
    <w:rsid w:val="002E612C"/>
    <w:rsid w:val="002E660B"/>
    <w:rsid w:val="002F64B9"/>
    <w:rsid w:val="00302D43"/>
    <w:rsid w:val="003031D6"/>
    <w:rsid w:val="003048AC"/>
    <w:rsid w:val="00305E37"/>
    <w:rsid w:val="00307A08"/>
    <w:rsid w:val="00312B7D"/>
    <w:rsid w:val="00323409"/>
    <w:rsid w:val="00325AB9"/>
    <w:rsid w:val="00326306"/>
    <w:rsid w:val="00327073"/>
    <w:rsid w:val="0033420A"/>
    <w:rsid w:val="00336152"/>
    <w:rsid w:val="00336D82"/>
    <w:rsid w:val="003371A1"/>
    <w:rsid w:val="00337DC1"/>
    <w:rsid w:val="00344243"/>
    <w:rsid w:val="00353CC7"/>
    <w:rsid w:val="00365261"/>
    <w:rsid w:val="003672B5"/>
    <w:rsid w:val="003707F8"/>
    <w:rsid w:val="003770BE"/>
    <w:rsid w:val="00385DB4"/>
    <w:rsid w:val="00386F42"/>
    <w:rsid w:val="00391602"/>
    <w:rsid w:val="00392829"/>
    <w:rsid w:val="00393267"/>
    <w:rsid w:val="003A1E18"/>
    <w:rsid w:val="003A3279"/>
    <w:rsid w:val="003C224C"/>
    <w:rsid w:val="003C26D0"/>
    <w:rsid w:val="003C28B7"/>
    <w:rsid w:val="003D7B3C"/>
    <w:rsid w:val="003E394A"/>
    <w:rsid w:val="003E4053"/>
    <w:rsid w:val="003E791B"/>
    <w:rsid w:val="003F4073"/>
    <w:rsid w:val="00402285"/>
    <w:rsid w:val="0040337F"/>
    <w:rsid w:val="0040339D"/>
    <w:rsid w:val="00403CFF"/>
    <w:rsid w:val="00407F77"/>
    <w:rsid w:val="00416F54"/>
    <w:rsid w:val="004237DB"/>
    <w:rsid w:val="00423DE7"/>
    <w:rsid w:val="00432486"/>
    <w:rsid w:val="0043316E"/>
    <w:rsid w:val="00434389"/>
    <w:rsid w:val="004463B0"/>
    <w:rsid w:val="00447B8E"/>
    <w:rsid w:val="004504EE"/>
    <w:rsid w:val="004548D8"/>
    <w:rsid w:val="00455E03"/>
    <w:rsid w:val="004648EC"/>
    <w:rsid w:val="00465F4B"/>
    <w:rsid w:val="004721F0"/>
    <w:rsid w:val="00480E16"/>
    <w:rsid w:val="004813AC"/>
    <w:rsid w:val="0049197D"/>
    <w:rsid w:val="00493321"/>
    <w:rsid w:val="00495C96"/>
    <w:rsid w:val="004A177B"/>
    <w:rsid w:val="004B0C0C"/>
    <w:rsid w:val="004B29C1"/>
    <w:rsid w:val="004B79A1"/>
    <w:rsid w:val="004C0E4A"/>
    <w:rsid w:val="004C1E91"/>
    <w:rsid w:val="004D0D46"/>
    <w:rsid w:val="004D1B6E"/>
    <w:rsid w:val="004D2595"/>
    <w:rsid w:val="004D3A35"/>
    <w:rsid w:val="004D4FB8"/>
    <w:rsid w:val="004D6E48"/>
    <w:rsid w:val="004E06D9"/>
    <w:rsid w:val="004E1A77"/>
    <w:rsid w:val="004E23BE"/>
    <w:rsid w:val="004E3AF7"/>
    <w:rsid w:val="004E4E2C"/>
    <w:rsid w:val="004E7C24"/>
    <w:rsid w:val="004F3409"/>
    <w:rsid w:val="004F3DE6"/>
    <w:rsid w:val="00501F49"/>
    <w:rsid w:val="005050EE"/>
    <w:rsid w:val="00513B38"/>
    <w:rsid w:val="00514B05"/>
    <w:rsid w:val="00526175"/>
    <w:rsid w:val="00533000"/>
    <w:rsid w:val="005412DF"/>
    <w:rsid w:val="00550DE0"/>
    <w:rsid w:val="00562722"/>
    <w:rsid w:val="00564C00"/>
    <w:rsid w:val="00564E47"/>
    <w:rsid w:val="00577CC8"/>
    <w:rsid w:val="00587045"/>
    <w:rsid w:val="005A0DBA"/>
    <w:rsid w:val="005A190E"/>
    <w:rsid w:val="005B04B3"/>
    <w:rsid w:val="005B13D2"/>
    <w:rsid w:val="005B1C1A"/>
    <w:rsid w:val="005C5D0E"/>
    <w:rsid w:val="005C5D65"/>
    <w:rsid w:val="005D17FB"/>
    <w:rsid w:val="005D5630"/>
    <w:rsid w:val="005E6F6C"/>
    <w:rsid w:val="00601275"/>
    <w:rsid w:val="00612042"/>
    <w:rsid w:val="00612F22"/>
    <w:rsid w:val="00613AF4"/>
    <w:rsid w:val="006348A3"/>
    <w:rsid w:val="00645364"/>
    <w:rsid w:val="006465B6"/>
    <w:rsid w:val="006620F7"/>
    <w:rsid w:val="00665D5F"/>
    <w:rsid w:val="00666B96"/>
    <w:rsid w:val="006713E9"/>
    <w:rsid w:val="00673326"/>
    <w:rsid w:val="00676335"/>
    <w:rsid w:val="00680B07"/>
    <w:rsid w:val="00684E27"/>
    <w:rsid w:val="00685BDE"/>
    <w:rsid w:val="006870B1"/>
    <w:rsid w:val="0069042C"/>
    <w:rsid w:val="0069056E"/>
    <w:rsid w:val="006A5DEF"/>
    <w:rsid w:val="006B08FB"/>
    <w:rsid w:val="006B0A6B"/>
    <w:rsid w:val="006D1236"/>
    <w:rsid w:val="006D18DF"/>
    <w:rsid w:val="006D49FB"/>
    <w:rsid w:val="006D6782"/>
    <w:rsid w:val="006D7E87"/>
    <w:rsid w:val="006E29F2"/>
    <w:rsid w:val="006F5E5E"/>
    <w:rsid w:val="00706B1D"/>
    <w:rsid w:val="0070745A"/>
    <w:rsid w:val="00714C50"/>
    <w:rsid w:val="007161B5"/>
    <w:rsid w:val="0071746E"/>
    <w:rsid w:val="00720B87"/>
    <w:rsid w:val="00723EEF"/>
    <w:rsid w:val="00732E05"/>
    <w:rsid w:val="00733280"/>
    <w:rsid w:val="00742FC2"/>
    <w:rsid w:val="00744A99"/>
    <w:rsid w:val="0074766F"/>
    <w:rsid w:val="00751D97"/>
    <w:rsid w:val="00753899"/>
    <w:rsid w:val="007545DC"/>
    <w:rsid w:val="00761BF5"/>
    <w:rsid w:val="00762147"/>
    <w:rsid w:val="0076604D"/>
    <w:rsid w:val="00772595"/>
    <w:rsid w:val="00772EB6"/>
    <w:rsid w:val="00776312"/>
    <w:rsid w:val="00780D62"/>
    <w:rsid w:val="00782A91"/>
    <w:rsid w:val="00785828"/>
    <w:rsid w:val="0079394B"/>
    <w:rsid w:val="00796524"/>
    <w:rsid w:val="007A3243"/>
    <w:rsid w:val="007A38D3"/>
    <w:rsid w:val="007A4008"/>
    <w:rsid w:val="007C12C2"/>
    <w:rsid w:val="007C1412"/>
    <w:rsid w:val="007C3776"/>
    <w:rsid w:val="007C3D4F"/>
    <w:rsid w:val="007C7F9B"/>
    <w:rsid w:val="007D2521"/>
    <w:rsid w:val="007D25F6"/>
    <w:rsid w:val="007D45E7"/>
    <w:rsid w:val="007D570B"/>
    <w:rsid w:val="007D76BF"/>
    <w:rsid w:val="007E16C4"/>
    <w:rsid w:val="007E2D0F"/>
    <w:rsid w:val="007E42BD"/>
    <w:rsid w:val="007F5C6B"/>
    <w:rsid w:val="0082065B"/>
    <w:rsid w:val="008333A2"/>
    <w:rsid w:val="00834F40"/>
    <w:rsid w:val="00834F93"/>
    <w:rsid w:val="0084158D"/>
    <w:rsid w:val="00843CA4"/>
    <w:rsid w:val="00870DA5"/>
    <w:rsid w:val="00871A46"/>
    <w:rsid w:val="008773E1"/>
    <w:rsid w:val="00887AA7"/>
    <w:rsid w:val="00895CA6"/>
    <w:rsid w:val="00897579"/>
    <w:rsid w:val="008A27A9"/>
    <w:rsid w:val="008A61D4"/>
    <w:rsid w:val="008A652E"/>
    <w:rsid w:val="008B4E96"/>
    <w:rsid w:val="008C070C"/>
    <w:rsid w:val="008C5032"/>
    <w:rsid w:val="008D18BC"/>
    <w:rsid w:val="008E06E7"/>
    <w:rsid w:val="008F34F1"/>
    <w:rsid w:val="008F551D"/>
    <w:rsid w:val="0090461C"/>
    <w:rsid w:val="00906F95"/>
    <w:rsid w:val="009072CB"/>
    <w:rsid w:val="00911B0C"/>
    <w:rsid w:val="009137C5"/>
    <w:rsid w:val="009204D6"/>
    <w:rsid w:val="00925E8F"/>
    <w:rsid w:val="00935BB2"/>
    <w:rsid w:val="00936CCE"/>
    <w:rsid w:val="00947B4A"/>
    <w:rsid w:val="00947F3C"/>
    <w:rsid w:val="00953D59"/>
    <w:rsid w:val="009562BB"/>
    <w:rsid w:val="00957EC0"/>
    <w:rsid w:val="009637F4"/>
    <w:rsid w:val="00963C9A"/>
    <w:rsid w:val="00966250"/>
    <w:rsid w:val="00967551"/>
    <w:rsid w:val="009675A2"/>
    <w:rsid w:val="009762D5"/>
    <w:rsid w:val="00976FF9"/>
    <w:rsid w:val="00980B1E"/>
    <w:rsid w:val="00984C02"/>
    <w:rsid w:val="00990ECF"/>
    <w:rsid w:val="00992709"/>
    <w:rsid w:val="009954F5"/>
    <w:rsid w:val="00996945"/>
    <w:rsid w:val="00997B60"/>
    <w:rsid w:val="009A6592"/>
    <w:rsid w:val="009A70DF"/>
    <w:rsid w:val="009B2538"/>
    <w:rsid w:val="009C0FD5"/>
    <w:rsid w:val="009C462C"/>
    <w:rsid w:val="009C5CEA"/>
    <w:rsid w:val="009C78BB"/>
    <w:rsid w:val="009C7D52"/>
    <w:rsid w:val="009D02A8"/>
    <w:rsid w:val="009E0202"/>
    <w:rsid w:val="009E1D38"/>
    <w:rsid w:val="009E210C"/>
    <w:rsid w:val="009E73DD"/>
    <w:rsid w:val="009F0226"/>
    <w:rsid w:val="009F0CB4"/>
    <w:rsid w:val="009F1C40"/>
    <w:rsid w:val="009F4934"/>
    <w:rsid w:val="009F4F14"/>
    <w:rsid w:val="00A0066C"/>
    <w:rsid w:val="00A01FD4"/>
    <w:rsid w:val="00A07213"/>
    <w:rsid w:val="00A10343"/>
    <w:rsid w:val="00A27177"/>
    <w:rsid w:val="00A27463"/>
    <w:rsid w:val="00A30D83"/>
    <w:rsid w:val="00A33994"/>
    <w:rsid w:val="00A432EF"/>
    <w:rsid w:val="00A514E7"/>
    <w:rsid w:val="00A532B5"/>
    <w:rsid w:val="00A54849"/>
    <w:rsid w:val="00A56E85"/>
    <w:rsid w:val="00A672F0"/>
    <w:rsid w:val="00A728A8"/>
    <w:rsid w:val="00A72F54"/>
    <w:rsid w:val="00A80DAA"/>
    <w:rsid w:val="00A83B14"/>
    <w:rsid w:val="00A86F09"/>
    <w:rsid w:val="00A91C57"/>
    <w:rsid w:val="00A91CF1"/>
    <w:rsid w:val="00AB7E5D"/>
    <w:rsid w:val="00AD7A3A"/>
    <w:rsid w:val="00AE2270"/>
    <w:rsid w:val="00AE47AB"/>
    <w:rsid w:val="00AE5284"/>
    <w:rsid w:val="00AE7AFA"/>
    <w:rsid w:val="00AF4889"/>
    <w:rsid w:val="00AF4A6D"/>
    <w:rsid w:val="00AF6670"/>
    <w:rsid w:val="00B023A1"/>
    <w:rsid w:val="00B12C5B"/>
    <w:rsid w:val="00B32926"/>
    <w:rsid w:val="00B3623F"/>
    <w:rsid w:val="00B362A2"/>
    <w:rsid w:val="00B36D62"/>
    <w:rsid w:val="00B402E1"/>
    <w:rsid w:val="00B40B25"/>
    <w:rsid w:val="00B40CD3"/>
    <w:rsid w:val="00B444A9"/>
    <w:rsid w:val="00B44A65"/>
    <w:rsid w:val="00B45029"/>
    <w:rsid w:val="00B46032"/>
    <w:rsid w:val="00B46358"/>
    <w:rsid w:val="00B466FB"/>
    <w:rsid w:val="00B51FFC"/>
    <w:rsid w:val="00B5459D"/>
    <w:rsid w:val="00B5635D"/>
    <w:rsid w:val="00B62F89"/>
    <w:rsid w:val="00B7305D"/>
    <w:rsid w:val="00B75567"/>
    <w:rsid w:val="00B86DFF"/>
    <w:rsid w:val="00B87C29"/>
    <w:rsid w:val="00B94659"/>
    <w:rsid w:val="00BA1854"/>
    <w:rsid w:val="00BA3E5E"/>
    <w:rsid w:val="00BB18D9"/>
    <w:rsid w:val="00BC2686"/>
    <w:rsid w:val="00BC4AF4"/>
    <w:rsid w:val="00BC4CCF"/>
    <w:rsid w:val="00BE0C12"/>
    <w:rsid w:val="00BE1F5F"/>
    <w:rsid w:val="00BF07B1"/>
    <w:rsid w:val="00BF21E0"/>
    <w:rsid w:val="00BF2B30"/>
    <w:rsid w:val="00BF5943"/>
    <w:rsid w:val="00C0076E"/>
    <w:rsid w:val="00C03034"/>
    <w:rsid w:val="00C072E1"/>
    <w:rsid w:val="00C11CB7"/>
    <w:rsid w:val="00C15E2B"/>
    <w:rsid w:val="00C20D8A"/>
    <w:rsid w:val="00C268A9"/>
    <w:rsid w:val="00C41F91"/>
    <w:rsid w:val="00C452DD"/>
    <w:rsid w:val="00C50B7C"/>
    <w:rsid w:val="00C50F37"/>
    <w:rsid w:val="00C53876"/>
    <w:rsid w:val="00C70474"/>
    <w:rsid w:val="00C7196F"/>
    <w:rsid w:val="00C76273"/>
    <w:rsid w:val="00C80E23"/>
    <w:rsid w:val="00C91DC3"/>
    <w:rsid w:val="00C977BB"/>
    <w:rsid w:val="00CA0E50"/>
    <w:rsid w:val="00CA1CDA"/>
    <w:rsid w:val="00CA36B9"/>
    <w:rsid w:val="00CA7F61"/>
    <w:rsid w:val="00CB1340"/>
    <w:rsid w:val="00CB16C3"/>
    <w:rsid w:val="00CB6234"/>
    <w:rsid w:val="00CC0BBD"/>
    <w:rsid w:val="00CC1AEC"/>
    <w:rsid w:val="00CC478A"/>
    <w:rsid w:val="00CC5F60"/>
    <w:rsid w:val="00CD1548"/>
    <w:rsid w:val="00CD3090"/>
    <w:rsid w:val="00CE2575"/>
    <w:rsid w:val="00CE7BA7"/>
    <w:rsid w:val="00CF3196"/>
    <w:rsid w:val="00CF3C50"/>
    <w:rsid w:val="00CF539E"/>
    <w:rsid w:val="00CF6981"/>
    <w:rsid w:val="00D0337F"/>
    <w:rsid w:val="00D1215F"/>
    <w:rsid w:val="00D1284B"/>
    <w:rsid w:val="00D174C5"/>
    <w:rsid w:val="00D26B6F"/>
    <w:rsid w:val="00D31334"/>
    <w:rsid w:val="00D350FD"/>
    <w:rsid w:val="00D4600B"/>
    <w:rsid w:val="00D476BF"/>
    <w:rsid w:val="00D545A5"/>
    <w:rsid w:val="00D61D24"/>
    <w:rsid w:val="00D744E5"/>
    <w:rsid w:val="00D758E0"/>
    <w:rsid w:val="00D7765C"/>
    <w:rsid w:val="00D8142F"/>
    <w:rsid w:val="00D87A8B"/>
    <w:rsid w:val="00D90709"/>
    <w:rsid w:val="00DB4466"/>
    <w:rsid w:val="00DB7350"/>
    <w:rsid w:val="00DC1A4B"/>
    <w:rsid w:val="00DC1CAE"/>
    <w:rsid w:val="00DC4BBD"/>
    <w:rsid w:val="00DC5A06"/>
    <w:rsid w:val="00DD2466"/>
    <w:rsid w:val="00DD3863"/>
    <w:rsid w:val="00DD6E5E"/>
    <w:rsid w:val="00DE3E5B"/>
    <w:rsid w:val="00DF10E2"/>
    <w:rsid w:val="00DF2D3B"/>
    <w:rsid w:val="00DF53E3"/>
    <w:rsid w:val="00E00A7F"/>
    <w:rsid w:val="00E024AA"/>
    <w:rsid w:val="00E02CA9"/>
    <w:rsid w:val="00E1271A"/>
    <w:rsid w:val="00E205AF"/>
    <w:rsid w:val="00E22027"/>
    <w:rsid w:val="00E24BA8"/>
    <w:rsid w:val="00E25239"/>
    <w:rsid w:val="00E320BA"/>
    <w:rsid w:val="00E35E6F"/>
    <w:rsid w:val="00E366A1"/>
    <w:rsid w:val="00E463AF"/>
    <w:rsid w:val="00E469AD"/>
    <w:rsid w:val="00E52D16"/>
    <w:rsid w:val="00E53179"/>
    <w:rsid w:val="00E54785"/>
    <w:rsid w:val="00E568EC"/>
    <w:rsid w:val="00E60A3C"/>
    <w:rsid w:val="00E7291C"/>
    <w:rsid w:val="00E762CB"/>
    <w:rsid w:val="00E80AB3"/>
    <w:rsid w:val="00E909FD"/>
    <w:rsid w:val="00E90CC2"/>
    <w:rsid w:val="00E940E6"/>
    <w:rsid w:val="00E973FB"/>
    <w:rsid w:val="00EA36DE"/>
    <w:rsid w:val="00EA47F6"/>
    <w:rsid w:val="00EA7EF7"/>
    <w:rsid w:val="00EB0835"/>
    <w:rsid w:val="00ED035F"/>
    <w:rsid w:val="00ED689A"/>
    <w:rsid w:val="00EE0240"/>
    <w:rsid w:val="00EE1AB7"/>
    <w:rsid w:val="00EE2307"/>
    <w:rsid w:val="00EE32CA"/>
    <w:rsid w:val="00EF2C11"/>
    <w:rsid w:val="00F03739"/>
    <w:rsid w:val="00F04E9B"/>
    <w:rsid w:val="00F06904"/>
    <w:rsid w:val="00F22F12"/>
    <w:rsid w:val="00F3218B"/>
    <w:rsid w:val="00F568C1"/>
    <w:rsid w:val="00F575B0"/>
    <w:rsid w:val="00F737AC"/>
    <w:rsid w:val="00F8095A"/>
    <w:rsid w:val="00F86489"/>
    <w:rsid w:val="00F91A60"/>
    <w:rsid w:val="00F94A6A"/>
    <w:rsid w:val="00F956E0"/>
    <w:rsid w:val="00F96641"/>
    <w:rsid w:val="00FB6BBB"/>
    <w:rsid w:val="00FC79FA"/>
    <w:rsid w:val="00FD666D"/>
    <w:rsid w:val="00FE0C8C"/>
    <w:rsid w:val="00FF6C85"/>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uiPriority w:val="99"/>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customStyle="1" w:styleId="aa">
    <w:name w:val="Абзац списка Знак"/>
    <w:link w:val="a9"/>
    <w:uiPriority w:val="99"/>
    <w:locked/>
    <w:rsid w:val="00A56E85"/>
  </w:style>
  <w:style w:type="paragraph" w:styleId="HTML">
    <w:name w:val="HTML Preformatted"/>
    <w:basedOn w:val="a"/>
    <w:link w:val="HTML0"/>
    <w:uiPriority w:val="99"/>
    <w:rsid w:val="00A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A56E85"/>
    <w:rPr>
      <w:rFonts w:ascii="Courier New" w:eastAsia="Calibri" w:hAnsi="Courier New" w:cs="Times New Roman"/>
      <w:sz w:val="20"/>
      <w:szCs w:val="20"/>
      <w:lang w:eastAsia="ru-RU"/>
    </w:rPr>
  </w:style>
  <w:style w:type="paragraph" w:styleId="af1">
    <w:name w:val="No Spacing"/>
    <w:link w:val="af2"/>
    <w:uiPriority w:val="1"/>
    <w:qFormat/>
    <w:rsid w:val="00B36D62"/>
    <w:pPr>
      <w:spacing w:after="0" w:line="240" w:lineRule="auto"/>
    </w:pPr>
    <w:rPr>
      <w:rFonts w:ascii="Calibri" w:eastAsia="Calibri" w:hAnsi="Calibri" w:cs="Times New Roman"/>
    </w:rPr>
  </w:style>
  <w:style w:type="character" w:customStyle="1" w:styleId="ConsPlusNormal1">
    <w:name w:val="ConsPlusNormal1"/>
    <w:link w:val="ConsPlusNormal"/>
    <w:uiPriority w:val="99"/>
    <w:locked/>
    <w:rsid w:val="001931AE"/>
    <w:rPr>
      <w:rFonts w:ascii="Calibri" w:eastAsia="Times New Roman" w:hAnsi="Calibri" w:cs="Calibri"/>
      <w:szCs w:val="20"/>
      <w:lang w:eastAsia="ru-RU"/>
    </w:rPr>
  </w:style>
  <w:style w:type="paragraph" w:customStyle="1" w:styleId="ConsPlusNonformat">
    <w:name w:val="ConsPlusNonformat"/>
    <w:link w:val="ConsPlusNonformat1"/>
    <w:uiPriority w:val="99"/>
    <w:rsid w:val="00785828"/>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785828"/>
    <w:rPr>
      <w:rFonts w:ascii="Courier New" w:eastAsia="Calibri" w:hAnsi="Courier New" w:cs="Times New Roman"/>
      <w:color w:val="000000"/>
      <w:lang w:eastAsia="ru-RU"/>
    </w:rPr>
  </w:style>
  <w:style w:type="character" w:customStyle="1" w:styleId="af2">
    <w:name w:val="Без интервала Знак"/>
    <w:link w:val="af1"/>
    <w:uiPriority w:val="1"/>
    <w:locked/>
    <w:rsid w:val="00CA1CDA"/>
    <w:rPr>
      <w:rFonts w:ascii="Calibri" w:eastAsia="Calibri" w:hAnsi="Calibri" w:cs="Times New Roman"/>
    </w:rPr>
  </w:style>
  <w:style w:type="paragraph" w:customStyle="1" w:styleId="af3">
    <w:name w:val="регистрационные поля"/>
    <w:basedOn w:val="a"/>
    <w:rsid w:val="00CA1CDA"/>
    <w:pPr>
      <w:spacing w:after="0" w:line="240" w:lineRule="exact"/>
      <w:jc w:val="center"/>
    </w:pPr>
    <w:rPr>
      <w:rFonts w:ascii="Times New Roman" w:eastAsia="Times New Roman" w:hAnsi="Times New Roman" w:cs="Times New Roman"/>
      <w:sz w:val="28"/>
      <w:szCs w:val="20"/>
      <w:lang w:val="en-US" w:eastAsia="ru-RU"/>
    </w:rPr>
  </w:style>
  <w:style w:type="paragraph" w:customStyle="1" w:styleId="af4">
    <w:name w:val="Исполнитель"/>
    <w:basedOn w:val="a"/>
    <w:next w:val="ab"/>
    <w:rsid w:val="00CA1CDA"/>
    <w:pPr>
      <w:spacing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348145361">
      <w:bodyDiv w:val="1"/>
      <w:marLeft w:val="0"/>
      <w:marRight w:val="0"/>
      <w:marTop w:val="0"/>
      <w:marBottom w:val="0"/>
      <w:divBdr>
        <w:top w:val="none" w:sz="0" w:space="0" w:color="auto"/>
        <w:left w:val="none" w:sz="0" w:space="0" w:color="auto"/>
        <w:bottom w:val="none" w:sz="0" w:space="0" w:color="auto"/>
        <w:right w:val="none" w:sz="0" w:space="0" w:color="auto"/>
      </w:divBdr>
    </w:div>
    <w:div w:id="1868325784">
      <w:bodyDiv w:val="1"/>
      <w:marLeft w:val="0"/>
      <w:marRight w:val="0"/>
      <w:marTop w:val="0"/>
      <w:marBottom w:val="0"/>
      <w:divBdr>
        <w:top w:val="none" w:sz="0" w:space="0" w:color="auto"/>
        <w:left w:val="none" w:sz="0" w:space="0" w:color="auto"/>
        <w:bottom w:val="none" w:sz="0" w:space="0" w:color="auto"/>
        <w:right w:val="none" w:sz="0" w:space="0" w:color="auto"/>
      </w:divBdr>
    </w:div>
    <w:div w:id="2003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F7565F01604B5E4A22D33FA3B28834C000593757B0BF1B6A33F9926F0D8DD355E6CFD00A92C20E74F1E0BEF208C65D658ECCEC706DE2CBqCuAL" TargetMode="External"/><Relationship Id="rId18" Type="http://schemas.openxmlformats.org/officeDocument/2006/relationships/hyperlink" Target="consultantplus://offline/ref=960718DCF8A6CB388A321E88623771CE1029D30B1550F9A8259FE64E6D6C512F3C2119AF397F9DD3EB789EDC65x7G1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D8EB3F8FD24954C684A01116C9C8B9FE484B40AF90D1B0F2DEF9E02B5A85218309FC3BBF53D3EA6639C1D6316162AFDD2D225B7531FE5ADL7t1O" TargetMode="Externa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AE91C4379736D21C528E572E2CF39551F4Bb3kBL" TargetMode="External"/><Relationship Id="rId17" Type="http://schemas.openxmlformats.org/officeDocument/2006/relationships/hyperlink" Target="consultantplus://offline/ref=960718DCF8A6CB388A321E88623771CE1029D10B1356F9A8259FE64E6D6C512F3C2119AF397F9DD3EB789EDC65x7G1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7ABFFF779FC2472CFD6477E7EA2445AEC98E0E74925A173F706C266E2AA2A65759F40DAB18C5828113FB433540E6DB6BCCDE5D3CB3045B1gCM0N" TargetMode="External"/><Relationship Id="rId20" Type="http://schemas.openxmlformats.org/officeDocument/2006/relationships/hyperlink" Target="consultantplus://offline/ref=9D8EB3F8FD24954C684A01116C9C8B9FE484B40AF90D1B0F2DEF9E02B5A85218309FC3BBF53D3EA2689C1D6316162AFDD2D225B7531FE5ADL7t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B5BDE800EF547C7631F66C40AAA7E765DCC4A8CA53BAE34216035FC4F8183551FB10AB8E860BEE1D4379736D21C528E572E2CF39551F4Bb3k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F7565F01604B5E4A22D33FA3B28834C000593757B0BF1B6A33F9926F0D8DD355E6CFD00A92C60F77F1E0BEF208C65D658ECCEC706DE2CBqCuAL" TargetMode="External"/><Relationship Id="rId23" Type="http://schemas.openxmlformats.org/officeDocument/2006/relationships/hyperlink" Target="consultantplus://offline/ref=CD688A4ACCD195396F0BCCDFEE91C75C365E31F28C35ECE20BE87C3532F7DBC8DC26DBC72F2B58D0DB7629EAE90FFCF3267E56008159122AU264O" TargetMode="External"/><Relationship Id="rId10" Type="http://schemas.openxmlformats.org/officeDocument/2006/relationships/hyperlink" Target="consultantplus://offline/ref=F63E52C57A115B170D4ED7F57B9E29A99F98A6CF1F9D32F8A7EB509BEEE6C59B728E502EBBD6CD1DFB6AFBD8037AA3M" TargetMode="External"/><Relationship Id="rId19" Type="http://schemas.openxmlformats.org/officeDocument/2006/relationships/hyperlink" Target="consultantplus://offline/ref=763D89DD0CAA6BD5D57369CA8C32B5896F704B4F8B67C0375CD32A6406F5DFD06289F41EAED4BE23912A5AEFF1zCI"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5ADCC1D9832F8A7EB509BEEE6C59B728E502EBBD6CD1DFB6AFBD8037AA3M" TargetMode="External"/><Relationship Id="rId14" Type="http://schemas.openxmlformats.org/officeDocument/2006/relationships/hyperlink" Target="consultantplus://offline/ref=FDF7565F01604B5E4A22D33FA3B28834C000593757B0BF1B6A33F9926F0D8DD355E6CFD00A92C30975F1E0BEF208C65D658ECCEC706DE2CBqCuAL" TargetMode="External"/><Relationship Id="rId22" Type="http://schemas.openxmlformats.org/officeDocument/2006/relationships/hyperlink" Target="consultantplus://offline/ref=369D056DE9B38A8BCC6A98FEA7CC1F85F69DE9F69FE36FC6EFC44504066754965715EE5811E826729C5BB6A97144E3E9949E3E7BE0EF512AF2n2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E3A6-3B8B-47F4-81DF-0491FD56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28</Pages>
  <Words>9814</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SOVET</cp:lastModifiedBy>
  <cp:revision>81</cp:revision>
  <cp:lastPrinted>2023-12-12T06:26:00Z</cp:lastPrinted>
  <dcterms:created xsi:type="dcterms:W3CDTF">2021-08-13T08:09:00Z</dcterms:created>
  <dcterms:modified xsi:type="dcterms:W3CDTF">2023-12-22T07:29:00Z</dcterms:modified>
</cp:coreProperties>
</file>