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2D1F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2D1F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2D1F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2D1F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2D1F33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2D1F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716D5A" w:rsidRPr="002D1F33" w:rsidRDefault="002D1F33" w:rsidP="002D1F33">
      <w:pPr>
        <w:rPr>
          <w:rFonts w:cs="Times New Roman"/>
          <w:b/>
          <w:color w:val="auto"/>
          <w:sz w:val="28"/>
          <w:szCs w:val="28"/>
          <w:lang w:val="ru-RU"/>
        </w:rPr>
      </w:pPr>
      <w:r w:rsidRPr="002D1F33">
        <w:rPr>
          <w:rFonts w:cs="Times New Roman"/>
          <w:b/>
          <w:color w:val="auto"/>
          <w:sz w:val="28"/>
          <w:szCs w:val="28"/>
          <w:lang w:val="ru-RU"/>
        </w:rPr>
        <w:t>от  21.03.</w:t>
      </w:r>
      <w:r w:rsidR="00543BB9" w:rsidRPr="002D1F33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606D7C" w:rsidRPr="002D1F33">
        <w:rPr>
          <w:rFonts w:cs="Times New Roman"/>
          <w:b/>
          <w:color w:val="auto"/>
          <w:sz w:val="28"/>
          <w:szCs w:val="28"/>
          <w:lang w:val="ru-RU"/>
        </w:rPr>
        <w:t>5</w:t>
      </w:r>
      <w:r w:rsidR="00716D5A" w:rsidRPr="002D1F33">
        <w:rPr>
          <w:rFonts w:cs="Times New Roman"/>
          <w:b/>
          <w:color w:val="auto"/>
          <w:sz w:val="28"/>
          <w:szCs w:val="28"/>
          <w:lang w:val="ru-RU"/>
        </w:rPr>
        <w:t xml:space="preserve">г. № </w:t>
      </w:r>
      <w:r w:rsidRPr="002D1F33">
        <w:rPr>
          <w:rFonts w:cs="Times New Roman"/>
          <w:b/>
          <w:color w:val="auto"/>
          <w:sz w:val="28"/>
          <w:szCs w:val="28"/>
          <w:lang w:val="ru-RU"/>
        </w:rPr>
        <w:t>51</w:t>
      </w:r>
    </w:p>
    <w:p w:rsidR="002D1F33" w:rsidRPr="00CB3A73" w:rsidRDefault="002D1F33" w:rsidP="002D1F33">
      <w:pPr>
        <w:rPr>
          <w:rFonts w:cs="Times New Roman"/>
          <w:color w:val="auto"/>
          <w:sz w:val="28"/>
          <w:szCs w:val="28"/>
          <w:lang w:val="ru-RU"/>
        </w:rPr>
      </w:pP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249F4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городского поселения город Поворино</w:t>
      </w:r>
    </w:p>
    <w:p w:rsidR="00CB3A73" w:rsidRP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8249F4" w:rsidRDefault="008249F4" w:rsidP="008249F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8249F4" w:rsidP="0070091C">
      <w:pPr>
        <w:pStyle w:val="Standard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</w:t>
      </w:r>
      <w:r w:rsidR="00CB3A73">
        <w:rPr>
          <w:rFonts w:ascii="Times New Roman" w:hAnsi="Times New Roman" w:cs="Times New Roman"/>
          <w:sz w:val="28"/>
          <w:szCs w:val="28"/>
        </w:rPr>
        <w:t xml:space="preserve"> </w:t>
      </w:r>
      <w:r w:rsidR="00FF0640">
        <w:rPr>
          <w:rFonts w:ascii="Times New Roman" w:hAnsi="Times New Roman" w:cs="Times New Roman"/>
          <w:sz w:val="28"/>
          <w:szCs w:val="28"/>
        </w:rPr>
        <w:t>ходатайства</w:t>
      </w:r>
      <w:r w:rsidR="00606D7C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Поворинского муниципального района Воронежской области-начальника отдела по УМИ  </w:t>
      </w:r>
      <w:proofErr w:type="spellStart"/>
      <w:r w:rsidR="00606D7C">
        <w:rPr>
          <w:rFonts w:ascii="Times New Roman" w:hAnsi="Times New Roman" w:cs="Times New Roman"/>
          <w:sz w:val="28"/>
          <w:szCs w:val="28"/>
        </w:rPr>
        <w:t>Э.М.Мосиной</w:t>
      </w:r>
      <w:proofErr w:type="spellEnd"/>
      <w:r w:rsidR="00606D7C">
        <w:rPr>
          <w:rFonts w:ascii="Times New Roman" w:hAnsi="Times New Roman" w:cs="Times New Roman"/>
          <w:sz w:val="28"/>
          <w:szCs w:val="28"/>
        </w:rPr>
        <w:t xml:space="preserve">   от    14.01.2025г. №124-02-05/И 55   о </w:t>
      </w:r>
      <w:r w:rsidR="00C422A4">
        <w:rPr>
          <w:rFonts w:ascii="Times New Roman" w:hAnsi="Times New Roman" w:cs="Times New Roman"/>
          <w:sz w:val="28"/>
          <w:szCs w:val="28"/>
        </w:rPr>
        <w:t xml:space="preserve">принятии </w:t>
      </w:r>
      <w:r w:rsidR="00FF0640">
        <w:rPr>
          <w:rFonts w:ascii="Times New Roman" w:hAnsi="Times New Roman" w:cs="Times New Roman"/>
          <w:sz w:val="28"/>
          <w:szCs w:val="28"/>
        </w:rPr>
        <w:t>муниципального</w:t>
      </w:r>
      <w:r w:rsidR="00C422A4">
        <w:rPr>
          <w:rFonts w:ascii="Times New Roman" w:hAnsi="Times New Roman" w:cs="Times New Roman"/>
          <w:sz w:val="28"/>
          <w:szCs w:val="28"/>
        </w:rPr>
        <w:t xml:space="preserve"> имущества</w:t>
      </w:r>
      <w:r>
        <w:rPr>
          <w:rFonts w:ascii="Times New Roman" w:hAnsi="Times New Roman" w:cs="Times New Roman"/>
          <w:sz w:val="28"/>
          <w:szCs w:val="28"/>
        </w:rPr>
        <w:t xml:space="preserve"> в собственность городского поселения город </w:t>
      </w:r>
      <w:r w:rsidR="00C42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Поворино Поворинского муниципального района Воронежской области»</w:t>
      </w:r>
      <w:r w:rsidR="00CB3A73">
        <w:rPr>
          <w:rFonts w:ascii="Times New Roman" w:hAnsi="Times New Roman" w:cs="Times New Roman"/>
          <w:sz w:val="28"/>
          <w:szCs w:val="28"/>
        </w:rPr>
        <w:t>, в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="00CB3A73"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</w:t>
      </w:r>
      <w:proofErr w:type="gramEnd"/>
      <w:r w:rsidR="00CB3A73" w:rsidRPr="00CB3A73">
        <w:rPr>
          <w:rFonts w:ascii="Times New Roman" w:hAnsi="Times New Roman" w:cs="Times New Roman"/>
          <w:sz w:val="28"/>
          <w:szCs w:val="28"/>
        </w:rPr>
        <w:t xml:space="preserve">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8249F4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>Принять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городского поселения город Поворино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-  осуществить </w:t>
      </w:r>
      <w:r w:rsidR="008249F4">
        <w:rPr>
          <w:rFonts w:ascii="Times New Roman" w:hAnsi="Times New Roman" w:cs="Times New Roman"/>
          <w:b w:val="0"/>
          <w:sz w:val="28"/>
          <w:szCs w:val="28"/>
        </w:rPr>
        <w:t xml:space="preserve">приемку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8249F4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глав</w:t>
      </w:r>
      <w:r w:rsidR="00B060CE">
        <w:rPr>
          <w:rFonts w:ascii="Times New Roman" w:hAnsi="Times New Roman" w:cs="Times New Roman"/>
          <w:b w:val="0"/>
          <w:sz w:val="28"/>
          <w:szCs w:val="28"/>
        </w:rPr>
        <w:t>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8249F4">
      <w:pPr>
        <w:pStyle w:val="Standard"/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В.П.Буравлев</w:t>
      </w:r>
      <w:proofErr w:type="spellEnd"/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20313" w:rsidRPr="00120313" w:rsidTr="00120313">
        <w:tc>
          <w:tcPr>
            <w:tcW w:w="4218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2D1F33" w:rsidRDefault="002D1F33" w:rsidP="00716D5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2D1F33">
              <w:rPr>
                <w:rFonts w:cs="Times New Roman"/>
                <w:b/>
                <w:sz w:val="24"/>
                <w:szCs w:val="24"/>
                <w:lang w:val="ru-RU"/>
              </w:rPr>
              <w:t>21.03.</w:t>
            </w:r>
            <w:r w:rsidR="00C422A4" w:rsidRPr="002D1F33">
              <w:rPr>
                <w:rFonts w:cs="Times New Roman"/>
                <w:b/>
                <w:sz w:val="24"/>
                <w:szCs w:val="24"/>
                <w:lang w:val="ru-RU"/>
              </w:rPr>
              <w:t>2025</w:t>
            </w:r>
            <w:r w:rsidR="00120313" w:rsidRPr="002D1F33">
              <w:rPr>
                <w:rFonts w:cs="Times New Roman"/>
                <w:b/>
                <w:sz w:val="24"/>
                <w:szCs w:val="24"/>
                <w:lang w:val="ru-RU"/>
              </w:rPr>
              <w:t>г. №</w:t>
            </w:r>
            <w:r w:rsidRPr="002D1F33">
              <w:rPr>
                <w:rFonts w:cs="Times New Roman"/>
                <w:b/>
                <w:sz w:val="24"/>
                <w:szCs w:val="24"/>
                <w:lang w:val="ru-RU"/>
              </w:rPr>
              <w:t xml:space="preserve"> 51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C422A4" w:rsidRPr="00903E72" w:rsidTr="00903E72">
        <w:tc>
          <w:tcPr>
            <w:tcW w:w="673" w:type="dxa"/>
          </w:tcPr>
          <w:p w:rsidR="00C422A4" w:rsidRPr="00903E72" w:rsidRDefault="00C422A4" w:rsidP="009E48B0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C422A4" w:rsidRPr="00903E72" w:rsidRDefault="00C422A4" w:rsidP="009E48B0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sz w:val="24"/>
                <w:szCs w:val="24"/>
                <w:lang w:val="ru-RU"/>
              </w:rPr>
              <w:t>а/</w:t>
            </w:r>
            <w:proofErr w:type="gramStart"/>
            <w:r w:rsidRPr="00903E72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903E72">
              <w:rPr>
                <w:sz w:val="24"/>
                <w:szCs w:val="24"/>
                <w:lang w:val="ru-RU"/>
              </w:rPr>
              <w:t xml:space="preserve"> </w:t>
            </w:r>
            <w:r w:rsidRPr="00903E72">
              <w:rPr>
                <w:color w:val="00000A"/>
                <w:sz w:val="24"/>
                <w:szCs w:val="24"/>
                <w:lang w:val="ru-RU" w:eastAsia="ru-RU"/>
              </w:rPr>
              <w:t>бортовой автомобиль с краном-манипулятором</w:t>
            </w:r>
          </w:p>
        </w:tc>
        <w:tc>
          <w:tcPr>
            <w:tcW w:w="5245" w:type="dxa"/>
          </w:tcPr>
          <w:p w:rsidR="00C422A4" w:rsidRPr="00903E72" w:rsidRDefault="00C422A4" w:rsidP="009E48B0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Марка, модель ТС: 1804</w:t>
            </w:r>
            <w:r w:rsidRPr="00903E72">
              <w:rPr>
                <w:color w:val="00000A"/>
                <w:lang w:val="en-US" w:eastAsia="ru-RU"/>
              </w:rPr>
              <w:t>NE</w:t>
            </w:r>
            <w:r w:rsidRPr="00903E72">
              <w:rPr>
                <w:color w:val="00000A"/>
                <w:lang w:eastAsia="ru-RU"/>
              </w:rPr>
              <w:t>01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Идентификационный номер (</w:t>
            </w:r>
            <w:r w:rsidRPr="00903E72">
              <w:rPr>
                <w:color w:val="00000A"/>
                <w:lang w:val="en-US" w:eastAsia="ru-RU"/>
              </w:rPr>
              <w:t>VIN</w:t>
            </w:r>
            <w:r w:rsidRPr="00903E72">
              <w:rPr>
                <w:color w:val="00000A"/>
                <w:lang w:eastAsia="ru-RU"/>
              </w:rPr>
              <w:t xml:space="preserve">) </w:t>
            </w:r>
            <w:r w:rsidRPr="00903E72">
              <w:rPr>
                <w:color w:val="00000A"/>
                <w:lang w:val="en-US" w:eastAsia="ru-RU"/>
              </w:rPr>
              <w:t>XJC</w:t>
            </w:r>
            <w:r w:rsidRPr="00903E72">
              <w:rPr>
                <w:color w:val="00000A"/>
                <w:lang w:eastAsia="ru-RU"/>
              </w:rPr>
              <w:t>1804</w:t>
            </w:r>
            <w:r w:rsidRPr="00903E72">
              <w:rPr>
                <w:color w:val="00000A"/>
                <w:lang w:val="en-US" w:eastAsia="ru-RU"/>
              </w:rPr>
              <w:t>NEJ</w:t>
            </w:r>
            <w:r w:rsidRPr="00903E72">
              <w:rPr>
                <w:color w:val="00000A"/>
                <w:lang w:eastAsia="ru-RU"/>
              </w:rPr>
              <w:t>0000108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Категория ТС – </w:t>
            </w:r>
            <w:proofErr w:type="gramStart"/>
            <w:r w:rsidRPr="00903E72">
              <w:rPr>
                <w:color w:val="00000A"/>
                <w:lang w:eastAsia="ru-RU"/>
              </w:rPr>
              <w:t>С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; 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 Год изготовления- 2018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Модель, № двигателя: 740705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>2894810;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Шасси (рама) № </w:t>
            </w:r>
            <w:r w:rsidRPr="00903E72">
              <w:rPr>
                <w:color w:val="00000A"/>
                <w:lang w:val="en-US" w:eastAsia="ru-RU"/>
              </w:rPr>
              <w:t>XTS</w:t>
            </w:r>
            <w:r w:rsidRPr="00903E72">
              <w:rPr>
                <w:color w:val="00000A"/>
                <w:lang w:eastAsia="ru-RU"/>
              </w:rPr>
              <w:t>431185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>2514335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Кабина  (кузов, прицеп) №431140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 xml:space="preserve">2506536; 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цвет кузова (кабины, прицепа) белый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Мощность двигателя, </w:t>
            </w:r>
            <w:proofErr w:type="gramStart"/>
            <w:r w:rsidRPr="00903E72">
              <w:rPr>
                <w:color w:val="00000A"/>
                <w:lang w:eastAsia="ru-RU"/>
              </w:rPr>
              <w:t>л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.с. (кВт) 300(221); 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рабочий объем двигателя, куб</w:t>
            </w:r>
            <w:proofErr w:type="gramStart"/>
            <w:r w:rsidRPr="00903E72">
              <w:rPr>
                <w:color w:val="00000A"/>
                <w:lang w:eastAsia="ru-RU"/>
              </w:rPr>
              <w:t>.с</w:t>
            </w:r>
            <w:proofErr w:type="gramEnd"/>
            <w:r w:rsidRPr="00903E72">
              <w:rPr>
                <w:color w:val="00000A"/>
                <w:lang w:eastAsia="ru-RU"/>
              </w:rPr>
              <w:t>м 11762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Тип двигателя: дизельный 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Разрешенная максимальная масса,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>. 21000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Масса без нагрузки,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11900</w:t>
            </w:r>
          </w:p>
          <w:p w:rsidR="00C422A4" w:rsidRPr="00903E72" w:rsidRDefault="00C422A4" w:rsidP="009E48B0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Изготовитель ТС (страна) ООО «</w:t>
            </w:r>
            <w:proofErr w:type="spellStart"/>
            <w:r w:rsidRPr="00903E72">
              <w:rPr>
                <w:color w:val="00000A"/>
                <w:lang w:eastAsia="ru-RU"/>
              </w:rPr>
              <w:t>Роскомавто</w:t>
            </w:r>
            <w:proofErr w:type="spellEnd"/>
            <w:r w:rsidRPr="00903E72">
              <w:rPr>
                <w:color w:val="00000A"/>
                <w:lang w:eastAsia="ru-RU"/>
              </w:rPr>
              <w:t>»</w:t>
            </w:r>
          </w:p>
          <w:p w:rsidR="00C422A4" w:rsidRPr="00903E72" w:rsidRDefault="00C422A4" w:rsidP="009E48B0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color w:val="00000A"/>
                <w:sz w:val="24"/>
                <w:szCs w:val="24"/>
                <w:lang w:eastAsia="ru-RU"/>
              </w:rPr>
              <w:t>ПТС 52 ОХ 373369</w:t>
            </w:r>
          </w:p>
        </w:tc>
        <w:tc>
          <w:tcPr>
            <w:tcW w:w="1383" w:type="dxa"/>
          </w:tcPr>
          <w:p w:rsidR="00C422A4" w:rsidRPr="00903E72" w:rsidRDefault="00C422A4" w:rsidP="009E48B0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8249F4" w:rsidRDefault="008249F4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C422A4" w:rsidRDefault="00C422A4">
      <w:pPr>
        <w:widowControl/>
        <w:suppressAutoHyphens w:val="0"/>
        <w:spacing w:after="200" w:line="276" w:lineRule="auto"/>
        <w:rPr>
          <w:rFonts w:cs="Times New Roman"/>
          <w:b/>
          <w:sz w:val="28"/>
          <w:szCs w:val="28"/>
          <w:lang w:val="ru-RU"/>
        </w:rPr>
      </w:pPr>
    </w:p>
    <w:sectPr w:rsidR="00C422A4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1409EC"/>
    <w:rsid w:val="002D1F33"/>
    <w:rsid w:val="003044BC"/>
    <w:rsid w:val="003945E9"/>
    <w:rsid w:val="003A7969"/>
    <w:rsid w:val="003D60B1"/>
    <w:rsid w:val="00420409"/>
    <w:rsid w:val="004E50C5"/>
    <w:rsid w:val="00543BB9"/>
    <w:rsid w:val="00551350"/>
    <w:rsid w:val="00606D7C"/>
    <w:rsid w:val="0070091C"/>
    <w:rsid w:val="00716D5A"/>
    <w:rsid w:val="00720C53"/>
    <w:rsid w:val="008249F4"/>
    <w:rsid w:val="00825865"/>
    <w:rsid w:val="0085479F"/>
    <w:rsid w:val="00903E72"/>
    <w:rsid w:val="00915E21"/>
    <w:rsid w:val="00A07578"/>
    <w:rsid w:val="00A551C4"/>
    <w:rsid w:val="00A60531"/>
    <w:rsid w:val="00A63B9D"/>
    <w:rsid w:val="00B060CE"/>
    <w:rsid w:val="00BA38C9"/>
    <w:rsid w:val="00C002C8"/>
    <w:rsid w:val="00C017EB"/>
    <w:rsid w:val="00C02DDA"/>
    <w:rsid w:val="00C422A4"/>
    <w:rsid w:val="00CB3A73"/>
    <w:rsid w:val="00DA7151"/>
    <w:rsid w:val="00E35A25"/>
    <w:rsid w:val="00E41EB0"/>
    <w:rsid w:val="00E55733"/>
    <w:rsid w:val="00E81ADE"/>
    <w:rsid w:val="00F13D28"/>
    <w:rsid w:val="00F20349"/>
    <w:rsid w:val="00F501B9"/>
    <w:rsid w:val="00F52EFA"/>
    <w:rsid w:val="00F82C4D"/>
    <w:rsid w:val="00FF0640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7</cp:revision>
  <cp:lastPrinted>2025-02-26T06:14:00Z</cp:lastPrinted>
  <dcterms:created xsi:type="dcterms:W3CDTF">2025-02-25T13:36:00Z</dcterms:created>
  <dcterms:modified xsi:type="dcterms:W3CDTF">2025-03-10T12:28:00Z</dcterms:modified>
</cp:coreProperties>
</file>