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288" w:rsidRPr="00CA332C" w:rsidRDefault="009B155F" w:rsidP="00387288">
      <w:pPr>
        <w:suppressAutoHyphens/>
        <w:spacing w:after="0"/>
        <w:ind w:firstLine="709"/>
        <w:jc w:val="center"/>
        <w:rPr>
          <w:rFonts w:eastAsia="Times New Roman" w:cs="Times New Roman"/>
          <w:szCs w:val="28"/>
          <w:lang w:eastAsia="ar-SA"/>
        </w:rPr>
      </w:pPr>
      <w:r>
        <w:rPr>
          <w:rFonts w:eastAsia="Times New Roman" w:cs="Times New Roman"/>
          <w:noProof/>
          <w:szCs w:val="28"/>
          <w:lang w:eastAsia="ru-RU"/>
        </w:rPr>
        <w:pict>
          <v:shapetype id="_x0000_t202" coordsize="21600,21600" o:spt="202" path="m,l,21600r21600,l21600,xe">
            <v:stroke joinstyle="miter"/>
            <v:path gradientshapeok="t" o:connecttype="rect"/>
          </v:shapetype>
          <v:shape id="_x0000_s1026" type="#_x0000_t202" style="position:absolute;left:0;text-align:left;margin-left:255.45pt;margin-top:-3.9pt;width:213.85pt;height:128.65pt;z-index:251658240;mso-height-percent:200;mso-height-percent:200;mso-width-relative:margin;mso-height-relative:margin" strokecolor="white [3212]">
            <v:textbox style="mso-fit-shape-to-text:t">
              <w:txbxContent>
                <w:p w:rsidR="00CA332C" w:rsidRPr="00BB2D73" w:rsidRDefault="00CA332C" w:rsidP="005F0D66">
                  <w:pPr>
                    <w:pStyle w:val="ConsPlusNormal"/>
                    <w:outlineLvl w:val="0"/>
                    <w:rPr>
                      <w:rFonts w:ascii="Times New Roman" w:hAnsi="Times New Roman" w:cs="Times New Roman"/>
                      <w:sz w:val="24"/>
                      <w:szCs w:val="24"/>
                    </w:rPr>
                  </w:pPr>
                  <w:r w:rsidRPr="00BB2D73">
                    <w:rPr>
                      <w:rFonts w:ascii="Times New Roman" w:hAnsi="Times New Roman" w:cs="Times New Roman"/>
                      <w:sz w:val="24"/>
                      <w:szCs w:val="24"/>
                    </w:rPr>
                    <w:t>Приложение</w:t>
                  </w:r>
                </w:p>
                <w:p w:rsidR="00CA332C" w:rsidRPr="00BB2D73" w:rsidRDefault="00CA332C" w:rsidP="005F0D66">
                  <w:pPr>
                    <w:pStyle w:val="ConsPlusNormal"/>
                    <w:outlineLvl w:val="0"/>
                    <w:rPr>
                      <w:rFonts w:ascii="Times New Roman" w:hAnsi="Times New Roman" w:cs="Times New Roman"/>
                      <w:sz w:val="24"/>
                      <w:szCs w:val="24"/>
                    </w:rPr>
                  </w:pPr>
                  <w:r w:rsidRPr="00BB2D73">
                    <w:rPr>
                      <w:rFonts w:ascii="Times New Roman" w:hAnsi="Times New Roman" w:cs="Times New Roman"/>
                      <w:sz w:val="24"/>
                      <w:szCs w:val="24"/>
                    </w:rPr>
                    <w:t>к решению Совета</w:t>
                  </w:r>
                </w:p>
                <w:p w:rsidR="00CA332C" w:rsidRPr="00BB2D73" w:rsidRDefault="00CA332C" w:rsidP="005F0D66">
                  <w:pPr>
                    <w:pStyle w:val="ConsPlusNormal"/>
                    <w:outlineLvl w:val="0"/>
                    <w:rPr>
                      <w:rFonts w:ascii="Times New Roman" w:hAnsi="Times New Roman" w:cs="Times New Roman"/>
                      <w:sz w:val="24"/>
                      <w:szCs w:val="24"/>
                    </w:rPr>
                  </w:pPr>
                  <w:r w:rsidRPr="00BB2D73">
                    <w:rPr>
                      <w:rFonts w:ascii="Times New Roman" w:hAnsi="Times New Roman" w:cs="Times New Roman"/>
                      <w:sz w:val="24"/>
                      <w:szCs w:val="24"/>
                    </w:rPr>
                    <w:t>народных депутатов городского  поселения город Поворино</w:t>
                  </w:r>
                </w:p>
                <w:p w:rsidR="00CA332C" w:rsidRPr="00BB2D73" w:rsidRDefault="00CA332C" w:rsidP="005F0D66">
                  <w:pPr>
                    <w:pStyle w:val="ConsPlusNormal"/>
                    <w:outlineLvl w:val="0"/>
                    <w:rPr>
                      <w:rFonts w:ascii="Times New Roman" w:hAnsi="Times New Roman" w:cs="Times New Roman"/>
                      <w:sz w:val="24"/>
                      <w:szCs w:val="24"/>
                    </w:rPr>
                  </w:pPr>
                  <w:r w:rsidRPr="00BB2D73">
                    <w:rPr>
                      <w:rFonts w:ascii="Times New Roman" w:hAnsi="Times New Roman" w:cs="Times New Roman"/>
                      <w:sz w:val="24"/>
                      <w:szCs w:val="24"/>
                    </w:rPr>
                    <w:t>Поворинского муниципального</w:t>
                  </w:r>
                </w:p>
                <w:p w:rsidR="00CA332C" w:rsidRPr="00BB2D73" w:rsidRDefault="00CA332C" w:rsidP="005F0D66">
                  <w:pPr>
                    <w:pStyle w:val="ConsPlusNormal"/>
                    <w:outlineLvl w:val="0"/>
                    <w:rPr>
                      <w:rFonts w:ascii="Times New Roman" w:hAnsi="Times New Roman" w:cs="Times New Roman"/>
                      <w:sz w:val="24"/>
                      <w:szCs w:val="24"/>
                    </w:rPr>
                  </w:pPr>
                  <w:r w:rsidRPr="00BB2D73">
                    <w:rPr>
                      <w:rFonts w:ascii="Times New Roman" w:hAnsi="Times New Roman" w:cs="Times New Roman"/>
                      <w:sz w:val="24"/>
                      <w:szCs w:val="24"/>
                    </w:rPr>
                    <w:t>района Воронежской области</w:t>
                  </w:r>
                </w:p>
                <w:p w:rsidR="00CA332C" w:rsidRPr="006705DB" w:rsidRDefault="00CA332C" w:rsidP="005F0D66">
                  <w:pPr>
                    <w:pStyle w:val="ConsPlusNormal"/>
                    <w:outlineLvl w:val="0"/>
                    <w:rPr>
                      <w:rFonts w:ascii="Times New Roman" w:hAnsi="Times New Roman" w:cs="Times New Roman"/>
                      <w:b/>
                      <w:sz w:val="24"/>
                      <w:szCs w:val="24"/>
                    </w:rPr>
                  </w:pPr>
                  <w:r w:rsidRPr="006705DB">
                    <w:rPr>
                      <w:rFonts w:ascii="Times New Roman" w:hAnsi="Times New Roman" w:cs="Times New Roman"/>
                      <w:b/>
                      <w:sz w:val="24"/>
                      <w:szCs w:val="24"/>
                    </w:rPr>
                    <w:t>о</w:t>
                  </w:r>
                  <w:r w:rsidR="006705DB" w:rsidRPr="006705DB">
                    <w:rPr>
                      <w:rFonts w:ascii="Times New Roman" w:hAnsi="Times New Roman" w:cs="Times New Roman"/>
                      <w:b/>
                      <w:sz w:val="24"/>
                      <w:szCs w:val="24"/>
                    </w:rPr>
                    <w:t>т 21.03.2025г   №53</w:t>
                  </w:r>
                </w:p>
                <w:p w:rsidR="00CA332C" w:rsidRDefault="00CA332C" w:rsidP="005F0D66"/>
              </w:txbxContent>
            </v:textbox>
          </v:shape>
        </w:pict>
      </w: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CA332C" w:rsidRDefault="00CA332C" w:rsidP="00387288">
      <w:pPr>
        <w:widowControl w:val="0"/>
        <w:autoSpaceDE w:val="0"/>
        <w:autoSpaceDN w:val="0"/>
        <w:spacing w:after="0"/>
        <w:ind w:firstLine="709"/>
        <w:jc w:val="both"/>
        <w:rPr>
          <w:rFonts w:eastAsia="Times New Roman" w:cs="Times New Roman"/>
          <w:szCs w:val="28"/>
          <w:lang w:eastAsia="ru-RU"/>
        </w:rPr>
      </w:pPr>
    </w:p>
    <w:p w:rsidR="00A04F1B" w:rsidRDefault="00A04F1B" w:rsidP="00A04F1B">
      <w:pPr>
        <w:widowControl w:val="0"/>
        <w:autoSpaceDE w:val="0"/>
        <w:autoSpaceDN w:val="0"/>
        <w:spacing w:after="0"/>
        <w:ind w:firstLine="709"/>
        <w:jc w:val="right"/>
        <w:rPr>
          <w:rFonts w:eastAsia="Times New Roman" w:cs="Times New Roman"/>
          <w:szCs w:val="28"/>
          <w:lang w:eastAsia="ru-RU"/>
        </w:rPr>
      </w:pPr>
    </w:p>
    <w:p w:rsidR="0072301E" w:rsidRPr="00A04F1B" w:rsidRDefault="00387288" w:rsidP="0072301E">
      <w:pPr>
        <w:widowControl w:val="0"/>
        <w:autoSpaceDE w:val="0"/>
        <w:autoSpaceDN w:val="0"/>
        <w:spacing w:after="0"/>
        <w:jc w:val="center"/>
        <w:rPr>
          <w:rFonts w:eastAsia="Times New Roman" w:cs="Times New Roman"/>
          <w:b/>
          <w:szCs w:val="28"/>
          <w:lang w:eastAsia="ru-RU"/>
        </w:rPr>
      </w:pPr>
      <w:bookmarkStart w:id="0" w:name="P38"/>
      <w:bookmarkEnd w:id="0"/>
      <w:r w:rsidRPr="00A04F1B">
        <w:rPr>
          <w:rFonts w:eastAsia="Times New Roman" w:cs="Times New Roman"/>
          <w:b/>
          <w:szCs w:val="28"/>
          <w:lang w:eastAsia="ru-RU"/>
        </w:rPr>
        <w:t>Положение</w:t>
      </w:r>
    </w:p>
    <w:p w:rsidR="00387288" w:rsidRPr="00A04F1B" w:rsidRDefault="00387288" w:rsidP="0072301E">
      <w:pPr>
        <w:widowControl w:val="0"/>
        <w:autoSpaceDE w:val="0"/>
        <w:autoSpaceDN w:val="0"/>
        <w:spacing w:after="0"/>
        <w:jc w:val="center"/>
        <w:rPr>
          <w:rFonts w:eastAsia="Times New Roman" w:cs="Times New Roman"/>
          <w:b/>
          <w:szCs w:val="28"/>
          <w:lang w:eastAsia="ru-RU"/>
        </w:rPr>
      </w:pPr>
      <w:r w:rsidRPr="00A04F1B">
        <w:rPr>
          <w:rFonts w:eastAsia="Times New Roman" w:cs="Times New Roman"/>
          <w:b/>
          <w:szCs w:val="28"/>
          <w:lang w:eastAsia="ru-RU"/>
        </w:rPr>
        <w:t>о муниципальном земельном контроле на территории городского поселения город Поворино Поворинского муниципального района Воронежской области</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p w:rsidR="00387288" w:rsidRPr="005F0D66" w:rsidRDefault="0072301E" w:rsidP="0072301E">
      <w:pPr>
        <w:widowControl w:val="0"/>
        <w:autoSpaceDE w:val="0"/>
        <w:autoSpaceDN w:val="0"/>
        <w:spacing w:after="0"/>
        <w:ind w:firstLine="709"/>
        <w:jc w:val="center"/>
        <w:rPr>
          <w:rFonts w:eastAsia="Times New Roman" w:cs="Times New Roman"/>
          <w:b/>
          <w:szCs w:val="28"/>
          <w:lang w:eastAsia="ru-RU"/>
        </w:rPr>
      </w:pPr>
      <w:r w:rsidRPr="005F0D66">
        <w:rPr>
          <w:rFonts w:eastAsia="Times New Roman" w:cs="Times New Roman"/>
          <w:b/>
          <w:szCs w:val="28"/>
          <w:lang w:eastAsia="ru-RU"/>
        </w:rPr>
        <w:t>1.</w:t>
      </w:r>
      <w:r w:rsidR="00387288" w:rsidRPr="005F0D66">
        <w:rPr>
          <w:rFonts w:eastAsia="Times New Roman" w:cs="Times New Roman"/>
          <w:b/>
          <w:szCs w:val="28"/>
          <w:lang w:eastAsia="ru-RU"/>
        </w:rPr>
        <w:t>Общие положения</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1.</w:t>
      </w:r>
      <w:r w:rsidR="00210605" w:rsidRPr="00CA332C">
        <w:rPr>
          <w:rFonts w:eastAsia="Times New Roman" w:cs="Times New Roman"/>
          <w:szCs w:val="28"/>
          <w:lang w:eastAsia="ru-RU"/>
        </w:rPr>
        <w:t>1</w:t>
      </w:r>
      <w:r w:rsidRPr="00CA332C">
        <w:rPr>
          <w:rFonts w:eastAsia="Times New Roman" w:cs="Times New Roman"/>
          <w:szCs w:val="28"/>
          <w:lang w:eastAsia="ru-RU"/>
        </w:rPr>
        <w:t xml:space="preserve"> Настоящее Положение о муниципальном земельном контроле (далее – положение о муниципальном контроле) устанавливает порядок организации и осуществления муниципального земельного контроля на территории городского поселения город Поворино Поворинского муниципального района Воронежской области. (далее – муниципальный контроль).</w:t>
      </w:r>
    </w:p>
    <w:p w:rsidR="004E6577" w:rsidRPr="00CA332C" w:rsidRDefault="00210605" w:rsidP="004E6577">
      <w:pPr>
        <w:widowControl w:val="0"/>
        <w:autoSpaceDE w:val="0"/>
        <w:autoSpaceDN w:val="0"/>
        <w:spacing w:after="0"/>
        <w:ind w:firstLine="709"/>
        <w:jc w:val="both"/>
        <w:rPr>
          <w:rFonts w:cs="Times New Roman"/>
          <w:szCs w:val="28"/>
        </w:rPr>
      </w:pPr>
      <w:r w:rsidRPr="00CA332C">
        <w:rPr>
          <w:rFonts w:eastAsia="Times New Roman" w:cs="Times New Roman"/>
          <w:szCs w:val="28"/>
          <w:lang w:eastAsia="ru-RU"/>
        </w:rPr>
        <w:t>1.</w:t>
      </w:r>
      <w:r w:rsidR="00387288" w:rsidRPr="00CA332C">
        <w:rPr>
          <w:rFonts w:eastAsia="Times New Roman" w:cs="Times New Roman"/>
          <w:szCs w:val="28"/>
          <w:lang w:eastAsia="ru-RU"/>
        </w:rPr>
        <w:t xml:space="preserve">2. </w:t>
      </w:r>
      <w:r w:rsidR="004E6577" w:rsidRPr="00CA332C">
        <w:rPr>
          <w:rFonts w:cs="Times New Roman"/>
          <w:szCs w:val="28"/>
        </w:rPr>
        <w:t>Муниципальный земельный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4E6577" w:rsidRPr="00CA332C" w:rsidRDefault="004E6577" w:rsidP="004E6577">
      <w:pPr>
        <w:widowControl w:val="0"/>
        <w:autoSpaceDE w:val="0"/>
        <w:autoSpaceDN w:val="0"/>
        <w:spacing w:after="0"/>
        <w:ind w:firstLine="709"/>
        <w:jc w:val="both"/>
        <w:rPr>
          <w:rFonts w:cs="Times New Roman"/>
          <w:szCs w:val="28"/>
        </w:rPr>
      </w:pPr>
      <w:r w:rsidRPr="00CA332C">
        <w:rPr>
          <w:rFonts w:cs="Times New Roman"/>
          <w:szCs w:val="28"/>
        </w:rPr>
        <w:t>1.3. Предметом муниципального земельного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1.4. Предметом муниципального земельного контроля является соблюдение:</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б) обязательных требований по проведению мероприятий по защите земель, в частности от загрязнения отходами производства и потребления;</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в)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xml:space="preserve">г)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и личного подсобного хозяйства, в указанных </w:t>
      </w:r>
      <w:r w:rsidRPr="00CA332C">
        <w:rPr>
          <w:rFonts w:ascii="Times New Roman" w:hAnsi="Times New Roman" w:cs="Times New Roman"/>
          <w:sz w:val="28"/>
          <w:szCs w:val="28"/>
        </w:rPr>
        <w:lastRenderedPageBreak/>
        <w:t>целях в течение установленного срока;</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д) обязательных требований, связанных с обязанностью по приведению земель в состояние, пригодное для использования по целевому назначению;</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д) исполнения предписаний об устранении нарушений обязательных требований, выданных должностными лицами, уполномоченными осуществлять муниципальный земельный контроль в пределах компетенции;</w:t>
      </w:r>
    </w:p>
    <w:p w:rsidR="004E6577" w:rsidRPr="00CA332C" w:rsidRDefault="004E6577" w:rsidP="004E6577">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xml:space="preserve"> е) иных обязательных требований земельного законодательства в отношении объектов земельных отношений.</w:t>
      </w:r>
    </w:p>
    <w:p w:rsidR="00387288" w:rsidRPr="00CA332C" w:rsidRDefault="00D72F85" w:rsidP="00387288">
      <w:pPr>
        <w:widowControl w:val="0"/>
        <w:autoSpaceDE w:val="0"/>
        <w:autoSpaceDN w:val="0"/>
        <w:spacing w:after="0"/>
        <w:ind w:firstLine="709"/>
        <w:jc w:val="both"/>
        <w:rPr>
          <w:rFonts w:eastAsia="Times New Roman" w:cs="Times New Roman"/>
          <w:szCs w:val="28"/>
          <w:lang w:eastAsia="ru-RU"/>
        </w:rPr>
      </w:pPr>
      <w:bookmarkStart w:id="1" w:name="P47"/>
      <w:bookmarkEnd w:id="1"/>
      <w:r w:rsidRPr="00CA332C">
        <w:rPr>
          <w:rFonts w:eastAsia="Times New Roman" w:cs="Times New Roman"/>
          <w:szCs w:val="28"/>
          <w:lang w:eastAsia="ru-RU"/>
        </w:rPr>
        <w:t xml:space="preserve">1.5 </w:t>
      </w:r>
      <w:r w:rsidR="00387288" w:rsidRPr="00CA332C">
        <w:rPr>
          <w:rFonts w:eastAsia="Times New Roman" w:cs="Times New Roman"/>
          <w:szCs w:val="28"/>
          <w:lang w:eastAsia="ru-RU"/>
        </w:rPr>
        <w:t>Объектами муниципального контроля являются: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объекты земельных отношений (земли, земельные участки или части земельных участков) расположенных в границах городского поселения город Поворино.</w:t>
      </w:r>
    </w:p>
    <w:p w:rsidR="00D72F85" w:rsidRPr="00CA332C" w:rsidRDefault="00D72F85" w:rsidP="00D72F85">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D72F85" w:rsidRPr="00CA332C" w:rsidRDefault="00D72F85" w:rsidP="00D72F85">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D72F85" w:rsidRPr="00CA332C" w:rsidRDefault="00D72F85" w:rsidP="00D72F85">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Администрацией в рамках осуществления муниципального земельного контроля обеспечивается учет объектов</w:t>
      </w:r>
      <w:r w:rsidR="00FC3D94">
        <w:rPr>
          <w:rFonts w:ascii="Times New Roman" w:hAnsi="Times New Roman" w:cs="Times New Roman"/>
          <w:sz w:val="28"/>
          <w:szCs w:val="28"/>
        </w:rPr>
        <w:t xml:space="preserve"> </w:t>
      </w:r>
      <w:r w:rsidRPr="00CA332C">
        <w:rPr>
          <w:rFonts w:ascii="Times New Roman" w:hAnsi="Times New Roman" w:cs="Times New Roman"/>
          <w:sz w:val="28"/>
          <w:szCs w:val="28"/>
        </w:rPr>
        <w:t>контроля в соответствии с Федеральным законом № 248-ФЗ и настоящим Положением.</w:t>
      </w:r>
    </w:p>
    <w:p w:rsidR="00D72F85" w:rsidRPr="00CA332C" w:rsidRDefault="00D72F85" w:rsidP="00D72F85">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Учет объектов контроля осуществляется путем ведения журнала учета объектов контроля, 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D72F85" w:rsidRPr="00CA332C" w:rsidRDefault="00D72F85" w:rsidP="00D72F85">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D72F85" w:rsidRPr="00CA332C" w:rsidRDefault="00D72F85" w:rsidP="00D72F85">
      <w:pPr>
        <w:autoSpaceDE w:val="0"/>
        <w:autoSpaceDN w:val="0"/>
        <w:adjustRightInd w:val="0"/>
        <w:spacing w:after="0"/>
        <w:ind w:firstLine="709"/>
        <w:jc w:val="both"/>
        <w:rPr>
          <w:rFonts w:cs="Times New Roman"/>
          <w:szCs w:val="28"/>
        </w:rPr>
      </w:pPr>
      <w:r w:rsidRPr="00CA332C">
        <w:rPr>
          <w:rFonts w:cs="Times New Roman"/>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984C06" w:rsidRPr="00CA332C" w:rsidRDefault="00984C06" w:rsidP="00D72F85">
      <w:pPr>
        <w:autoSpaceDE w:val="0"/>
        <w:autoSpaceDN w:val="0"/>
        <w:adjustRightInd w:val="0"/>
        <w:spacing w:after="0"/>
        <w:ind w:firstLine="709"/>
        <w:jc w:val="both"/>
        <w:rPr>
          <w:rFonts w:cs="Times New Roman"/>
          <w:szCs w:val="28"/>
        </w:rPr>
      </w:pPr>
    </w:p>
    <w:p w:rsidR="00984C06" w:rsidRPr="005F0D66" w:rsidRDefault="00984C06" w:rsidP="00984C06">
      <w:pPr>
        <w:pStyle w:val="ConsPlusNormal"/>
        <w:ind w:firstLine="709"/>
        <w:jc w:val="center"/>
        <w:rPr>
          <w:rFonts w:ascii="Times New Roman" w:hAnsi="Times New Roman" w:cs="Times New Roman"/>
          <w:b/>
          <w:bCs/>
          <w:sz w:val="28"/>
          <w:szCs w:val="28"/>
        </w:rPr>
      </w:pPr>
      <w:r w:rsidRPr="005F0D66">
        <w:rPr>
          <w:rFonts w:ascii="Times New Roman" w:hAnsi="Times New Roman" w:cs="Times New Roman"/>
          <w:b/>
          <w:bCs/>
          <w:sz w:val="28"/>
          <w:szCs w:val="28"/>
        </w:rPr>
        <w:t>2. Контрольный орган, уполномоченный на осуществление муниципального земельного контроля.</w:t>
      </w:r>
    </w:p>
    <w:p w:rsidR="00984C06" w:rsidRPr="005F0D66" w:rsidRDefault="00984C06" w:rsidP="00D72F85">
      <w:pPr>
        <w:autoSpaceDE w:val="0"/>
        <w:autoSpaceDN w:val="0"/>
        <w:adjustRightInd w:val="0"/>
        <w:spacing w:after="0"/>
        <w:ind w:firstLine="709"/>
        <w:jc w:val="both"/>
        <w:rPr>
          <w:rFonts w:eastAsia="Times New Roman" w:cs="Times New Roman"/>
          <w:szCs w:val="28"/>
          <w:lang w:eastAsia="ru-RU"/>
        </w:rPr>
      </w:pPr>
    </w:p>
    <w:p w:rsidR="00D72F85" w:rsidRPr="005F0D66" w:rsidRDefault="00984C06" w:rsidP="00D72F85">
      <w:pPr>
        <w:widowControl w:val="0"/>
        <w:autoSpaceDE w:val="0"/>
        <w:autoSpaceDN w:val="0"/>
        <w:spacing w:after="0"/>
        <w:ind w:firstLine="709"/>
        <w:jc w:val="both"/>
        <w:rPr>
          <w:rFonts w:eastAsia="Times New Roman" w:cs="Times New Roman"/>
          <w:szCs w:val="28"/>
          <w:lang w:eastAsia="ru-RU"/>
        </w:rPr>
      </w:pPr>
      <w:r w:rsidRPr="005F0D66">
        <w:rPr>
          <w:rFonts w:eastAsia="Times New Roman" w:cs="Times New Roman"/>
          <w:szCs w:val="28"/>
          <w:lang w:eastAsia="ru-RU"/>
        </w:rPr>
        <w:t>2.1</w:t>
      </w:r>
      <w:r w:rsidR="00D72F85" w:rsidRPr="005F0D66">
        <w:rPr>
          <w:rFonts w:eastAsia="Times New Roman" w:cs="Times New Roman"/>
          <w:szCs w:val="28"/>
          <w:lang w:eastAsia="ru-RU"/>
        </w:rPr>
        <w:t>. Муниципальный контроль осуществляется администрацией городского поселения город Поворино Поворинского муницпального района Воронежской области (далее – контрольный (надзорный) орган).</w:t>
      </w:r>
    </w:p>
    <w:p w:rsidR="00D72F85" w:rsidRPr="005F0D66" w:rsidRDefault="00D72F85" w:rsidP="00D72F85">
      <w:pPr>
        <w:widowControl w:val="0"/>
        <w:autoSpaceDE w:val="0"/>
        <w:autoSpaceDN w:val="0"/>
        <w:spacing w:after="0"/>
        <w:ind w:firstLine="709"/>
        <w:jc w:val="both"/>
        <w:rPr>
          <w:rFonts w:eastAsia="Times New Roman" w:cs="Times New Roman"/>
          <w:szCs w:val="28"/>
          <w:lang w:eastAsia="ru-RU"/>
        </w:rPr>
      </w:pPr>
      <w:r w:rsidRPr="005F0D66">
        <w:rPr>
          <w:rFonts w:eastAsia="Times New Roman" w:cs="Times New Roman"/>
          <w:szCs w:val="28"/>
          <w:lang w:eastAsia="ru-RU"/>
        </w:rPr>
        <w:t xml:space="preserve">Должностными лицами, уполномоченными на осуществление муниципального контроля являются: </w:t>
      </w:r>
    </w:p>
    <w:p w:rsidR="00D72F85" w:rsidRPr="005F0D66" w:rsidRDefault="00D72F85" w:rsidP="00D72F85">
      <w:pPr>
        <w:widowControl w:val="0"/>
        <w:autoSpaceDE w:val="0"/>
        <w:autoSpaceDN w:val="0"/>
        <w:spacing w:after="0"/>
        <w:ind w:firstLine="709"/>
        <w:jc w:val="both"/>
        <w:rPr>
          <w:rFonts w:eastAsia="Times New Roman" w:cs="Times New Roman"/>
          <w:szCs w:val="28"/>
          <w:lang w:eastAsia="ru-RU"/>
        </w:rPr>
      </w:pPr>
      <w:r w:rsidRPr="005F0D66">
        <w:rPr>
          <w:rFonts w:eastAsia="Times New Roman" w:cs="Times New Roman"/>
          <w:szCs w:val="28"/>
          <w:lang w:eastAsia="ru-RU"/>
        </w:rPr>
        <w:t>- старший инспектор отдела имущественных и земельных отношений администрации городского поселения город Поворино</w:t>
      </w:r>
      <w:r w:rsidR="007C2144">
        <w:rPr>
          <w:rFonts w:eastAsia="Times New Roman" w:cs="Times New Roman"/>
          <w:szCs w:val="28"/>
          <w:lang w:eastAsia="ru-RU"/>
        </w:rPr>
        <w:t>(далее -инспектор)</w:t>
      </w:r>
      <w:r w:rsidRPr="005F0D66">
        <w:rPr>
          <w:rFonts w:eastAsia="Times New Roman" w:cs="Times New Roman"/>
          <w:szCs w:val="28"/>
          <w:lang w:eastAsia="ru-RU"/>
        </w:rPr>
        <w:t>.</w:t>
      </w:r>
    </w:p>
    <w:p w:rsidR="00D72F85" w:rsidRPr="005F0D66" w:rsidRDefault="00D72F85" w:rsidP="00D72F85">
      <w:pPr>
        <w:autoSpaceDE w:val="0"/>
        <w:autoSpaceDN w:val="0"/>
        <w:adjustRightInd w:val="0"/>
        <w:spacing w:after="0"/>
        <w:ind w:firstLine="709"/>
        <w:jc w:val="both"/>
        <w:rPr>
          <w:rFonts w:eastAsia="Times New Roman" w:cs="Times New Roman"/>
          <w:szCs w:val="28"/>
          <w:lang w:eastAsia="ru-RU"/>
        </w:rPr>
      </w:pPr>
      <w:r w:rsidRPr="005F0D66">
        <w:rPr>
          <w:rFonts w:eastAsia="Times New Roman" w:cs="Times New Roman"/>
          <w:szCs w:val="28"/>
          <w:lang w:eastAsia="ru-RU"/>
        </w:rPr>
        <w:lastRenderedPageBreak/>
        <w:t>Должностными лицами контрольного (надзорного) органа, уполномоченными на принятие решений о проведении контрольных (надзорных) мероприятий, являются:</w:t>
      </w:r>
    </w:p>
    <w:p w:rsidR="00D72F85" w:rsidRPr="00CA332C" w:rsidRDefault="00D72F85" w:rsidP="00D72F85">
      <w:pPr>
        <w:widowControl w:val="0"/>
        <w:autoSpaceDE w:val="0"/>
        <w:autoSpaceDN w:val="0"/>
        <w:spacing w:after="0"/>
        <w:ind w:firstLine="709"/>
        <w:jc w:val="both"/>
        <w:rPr>
          <w:rFonts w:eastAsia="Times New Roman" w:cs="Times New Roman"/>
          <w:szCs w:val="28"/>
          <w:lang w:eastAsia="ru-RU"/>
        </w:rPr>
      </w:pPr>
      <w:r w:rsidRPr="005F0D66">
        <w:rPr>
          <w:rFonts w:eastAsia="Times New Roman" w:cs="Times New Roman"/>
          <w:szCs w:val="28"/>
          <w:lang w:eastAsia="ru-RU"/>
        </w:rPr>
        <w:t>- глава администрации городского поселения город Поворино.</w:t>
      </w:r>
    </w:p>
    <w:p w:rsidR="00984C06" w:rsidRPr="00CA332C" w:rsidRDefault="00984C06" w:rsidP="00984C06">
      <w:pPr>
        <w:autoSpaceDE w:val="0"/>
        <w:autoSpaceDN w:val="0"/>
        <w:adjustRightInd w:val="0"/>
        <w:spacing w:after="0"/>
        <w:ind w:firstLine="540"/>
        <w:jc w:val="both"/>
        <w:rPr>
          <w:rFonts w:cs="Times New Roman"/>
          <w:szCs w:val="28"/>
        </w:rPr>
      </w:pPr>
      <w:r w:rsidRPr="00CA332C">
        <w:rPr>
          <w:rFonts w:cs="Times New Roman"/>
          <w:szCs w:val="28"/>
        </w:rPr>
        <w:t xml:space="preserve">2.2. Должностные лица, осуществляющие муниципальный земельный 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8" w:history="1">
        <w:r w:rsidRPr="00CA332C">
          <w:rPr>
            <w:rFonts w:cs="Times New Roman"/>
            <w:szCs w:val="28"/>
          </w:rPr>
          <w:t>статьей</w:t>
        </w:r>
      </w:hyperlink>
      <w:r w:rsidRPr="00CA332C">
        <w:rPr>
          <w:rFonts w:cs="Times New Roman"/>
          <w:szCs w:val="28"/>
        </w:rPr>
        <w:t xml:space="preserve"> 29 Федерального закона от 31.07.2020 № 248-ФЗ «О государственном контроле (надзоре) и муниципальном контроле в Российской Федерации» (далее - Федеральный закон № 248-ФЗ).</w:t>
      </w:r>
    </w:p>
    <w:p w:rsidR="00984C06" w:rsidRPr="00CA332C" w:rsidRDefault="00984C06" w:rsidP="00984C06">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xml:space="preserve">2.3.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CA332C">
        <w:rPr>
          <w:rStyle w:val="af3"/>
          <w:rFonts w:ascii="Times New Roman" w:hAnsi="Times New Roman" w:cs="Times New Roman"/>
          <w:sz w:val="28"/>
          <w:szCs w:val="28"/>
        </w:rPr>
        <w:t>закона</w:t>
      </w:r>
      <w:r w:rsidRPr="00CA332C">
        <w:rPr>
          <w:rFonts w:ascii="Times New Roman" w:hAnsi="Times New Roman" w:cs="Times New Roman"/>
          <w:sz w:val="28"/>
          <w:szCs w:val="28"/>
        </w:rPr>
        <w:t xml:space="preserve"> № 248-ФЗ, Земельного </w:t>
      </w:r>
      <w:r w:rsidRPr="00CA332C">
        <w:rPr>
          <w:rStyle w:val="af3"/>
          <w:rFonts w:ascii="Times New Roman" w:hAnsi="Times New Roman" w:cs="Times New Roman"/>
          <w:sz w:val="28"/>
          <w:szCs w:val="28"/>
        </w:rPr>
        <w:t>кодекса</w:t>
      </w:r>
      <w:r w:rsidRPr="00CA332C">
        <w:rPr>
          <w:rFonts w:ascii="Times New Roman" w:hAnsi="Times New Roman" w:cs="Times New Roman"/>
          <w:sz w:val="28"/>
          <w:szCs w:val="28"/>
        </w:rPr>
        <w:t xml:space="preserve"> Российской Федерации, Федерального </w:t>
      </w:r>
      <w:r w:rsidRPr="00CA332C">
        <w:rPr>
          <w:rStyle w:val="af3"/>
          <w:rFonts w:ascii="Times New Roman" w:hAnsi="Times New Roman" w:cs="Times New Roman"/>
          <w:sz w:val="28"/>
          <w:szCs w:val="28"/>
        </w:rPr>
        <w:t>закона</w:t>
      </w:r>
      <w:r w:rsidRPr="00CA332C">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2" w:name="Par61"/>
      <w:bookmarkEnd w:id="2"/>
    </w:p>
    <w:p w:rsidR="00D72F85" w:rsidRPr="00CA332C" w:rsidRDefault="00D72F85" w:rsidP="00984C06">
      <w:pPr>
        <w:widowControl w:val="0"/>
        <w:autoSpaceDE w:val="0"/>
        <w:autoSpaceDN w:val="0"/>
        <w:spacing w:after="0"/>
        <w:ind w:firstLine="709"/>
        <w:jc w:val="both"/>
        <w:rPr>
          <w:rFonts w:eastAsia="Times New Roman" w:cs="Times New Roman"/>
          <w:szCs w:val="28"/>
          <w:lang w:eastAsia="ru-RU"/>
        </w:rPr>
      </w:pPr>
    </w:p>
    <w:p w:rsidR="00387288" w:rsidRPr="005F0D66" w:rsidRDefault="00984C06" w:rsidP="005F0D66">
      <w:pPr>
        <w:widowControl w:val="0"/>
        <w:autoSpaceDE w:val="0"/>
        <w:autoSpaceDN w:val="0"/>
        <w:spacing w:after="0"/>
        <w:jc w:val="center"/>
        <w:rPr>
          <w:rFonts w:eastAsia="Times New Roman" w:cs="Times New Roman"/>
          <w:b/>
          <w:szCs w:val="28"/>
          <w:lang w:eastAsia="ru-RU"/>
        </w:rPr>
      </w:pPr>
      <w:r w:rsidRPr="005F0D66">
        <w:rPr>
          <w:rFonts w:eastAsia="Times New Roman" w:cs="Times New Roman"/>
          <w:b/>
          <w:szCs w:val="28"/>
          <w:lang w:eastAsia="ru-RU"/>
        </w:rPr>
        <w:t>3</w:t>
      </w:r>
      <w:r w:rsidR="00210605" w:rsidRPr="005F0D66">
        <w:rPr>
          <w:rFonts w:eastAsia="Times New Roman" w:cs="Times New Roman"/>
          <w:b/>
          <w:szCs w:val="28"/>
          <w:lang w:eastAsia="ru-RU"/>
        </w:rPr>
        <w:t>.</w:t>
      </w:r>
      <w:r w:rsidR="00387288" w:rsidRPr="005F0D66">
        <w:rPr>
          <w:rFonts w:eastAsia="Times New Roman" w:cs="Times New Roman"/>
          <w:b/>
          <w:szCs w:val="28"/>
          <w:lang w:eastAsia="ru-RU"/>
        </w:rPr>
        <w:t>Управление рисками причинения вреда (ущерба) охраняемым законом ценностям при осуществлении муниципального контроля</w:t>
      </w:r>
    </w:p>
    <w:p w:rsidR="005F0D66" w:rsidRPr="005F0D66" w:rsidRDefault="005F0D66" w:rsidP="00984C06">
      <w:pPr>
        <w:widowControl w:val="0"/>
        <w:autoSpaceDE w:val="0"/>
        <w:autoSpaceDN w:val="0"/>
        <w:spacing w:after="0"/>
        <w:ind w:firstLine="709"/>
        <w:jc w:val="center"/>
        <w:rPr>
          <w:rFonts w:eastAsia="Times New Roman" w:cs="Times New Roman"/>
          <w:szCs w:val="28"/>
          <w:lang w:eastAsia="ru-RU"/>
        </w:rPr>
      </w:pPr>
    </w:p>
    <w:p w:rsidR="00387288" w:rsidRPr="00CA332C" w:rsidRDefault="00984C06"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3.1</w:t>
      </w:r>
      <w:r w:rsidR="00387288" w:rsidRPr="00CA332C">
        <w:rPr>
          <w:rFonts w:eastAsia="Times New Roman" w:cs="Times New Roman"/>
          <w:szCs w:val="28"/>
          <w:lang w:eastAsia="ru-RU"/>
        </w:rPr>
        <w:t>. Муниципальный земельный контроль осуществляется на основе управления рисками причинения вреда (ущерба).</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Для целей управления рисками причинения вреда (ущерба) охраняемым законом ценностям при осуществлении муниципального земельного контроля объекты контроля подлежат отнесению к категориям риска в соответствии с Федеральным законом</w:t>
      </w:r>
      <w:r w:rsidR="00CC4B76" w:rsidRPr="00CA332C">
        <w:rPr>
          <w:rFonts w:eastAsia="Times New Roman" w:cs="Times New Roman"/>
          <w:szCs w:val="28"/>
          <w:lang w:eastAsia="ru-RU"/>
        </w:rPr>
        <w:t xml:space="preserve"> </w:t>
      </w:r>
      <w:r w:rsidRPr="00CA332C">
        <w:rPr>
          <w:rFonts w:eastAsia="Times New Roman" w:cs="Times New Roman"/>
          <w:szCs w:val="28"/>
          <w:lang w:eastAsia="ru-RU"/>
        </w:rPr>
        <w:t>«О государственном контроле (надзоре) и муниципальном контроле в Российской Федерации».</w:t>
      </w:r>
    </w:p>
    <w:p w:rsidR="00387288" w:rsidRPr="00CA332C" w:rsidRDefault="00CC4B76" w:rsidP="00387288">
      <w:pPr>
        <w:widowControl w:val="0"/>
        <w:autoSpaceDE w:val="0"/>
        <w:autoSpaceDN w:val="0"/>
        <w:spacing w:after="0"/>
        <w:ind w:firstLine="709"/>
        <w:jc w:val="both"/>
        <w:rPr>
          <w:rFonts w:eastAsia="Times New Roman" w:cs="Times New Roman"/>
          <w:szCs w:val="28"/>
          <w:lang w:eastAsia="ru-RU"/>
        </w:rPr>
      </w:pPr>
      <w:bookmarkStart w:id="3" w:name="P73"/>
      <w:bookmarkEnd w:id="3"/>
      <w:r w:rsidRPr="00CA332C">
        <w:rPr>
          <w:rFonts w:eastAsia="Times New Roman" w:cs="Times New Roman"/>
          <w:szCs w:val="28"/>
          <w:lang w:eastAsia="ru-RU"/>
        </w:rPr>
        <w:t>3.2</w:t>
      </w:r>
      <w:r w:rsidR="00387288" w:rsidRPr="00CA332C">
        <w:rPr>
          <w:rFonts w:eastAsia="Times New Roman" w:cs="Times New Roman"/>
          <w:szCs w:val="28"/>
          <w:lang w:eastAsia="ru-RU"/>
        </w:rPr>
        <w:t xml:space="preserve">. Отнесение объектов муниципального контроля к определенной категории риска осуществляется в соответствии с критериями отнесения объектов контроля к определенной категории риска при осуществлении муниципального контроля согласно </w:t>
      </w:r>
      <w:r w:rsidR="00387288" w:rsidRPr="005F0D66">
        <w:rPr>
          <w:rFonts w:eastAsia="Times New Roman" w:cs="Times New Roman"/>
          <w:szCs w:val="28"/>
          <w:lang w:eastAsia="ru-RU"/>
        </w:rPr>
        <w:t>приложению № 1 к настоящему</w:t>
      </w:r>
      <w:r w:rsidR="00387288" w:rsidRPr="00CA332C">
        <w:rPr>
          <w:rFonts w:eastAsia="Times New Roman" w:cs="Times New Roman"/>
          <w:szCs w:val="28"/>
          <w:lang w:eastAsia="ru-RU"/>
        </w:rPr>
        <w:t xml:space="preserve"> Положению.</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Отнесение объектов муниципального контроля к категориям риска и изменение присвоенных категорий риска осуществляются решениями главы администрации городского поселения город Поворино.</w:t>
      </w:r>
    </w:p>
    <w:p w:rsidR="00387288" w:rsidRPr="00CA332C" w:rsidRDefault="00CC4B76"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3.3</w:t>
      </w:r>
      <w:r w:rsidR="00387288" w:rsidRPr="00CA332C">
        <w:rPr>
          <w:rFonts w:eastAsia="Times New Roman" w:cs="Times New Roman"/>
          <w:szCs w:val="28"/>
          <w:lang w:eastAsia="ru-RU"/>
        </w:rPr>
        <w:t>. Объекты муниципального контроля подлежат отнесению к одной из следующих категорий риска причинения вреда (ущерба):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средний риск;</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умеренный риск;</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низкий риск.</w:t>
      </w:r>
    </w:p>
    <w:p w:rsidR="00387288" w:rsidRPr="00CA332C" w:rsidRDefault="00CC4B76"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3.3</w:t>
      </w:r>
      <w:r w:rsidR="00387288" w:rsidRPr="00CA332C">
        <w:rPr>
          <w:rFonts w:eastAsia="Times New Roman" w:cs="Times New Roman"/>
          <w:szCs w:val="28"/>
          <w:lang w:eastAsia="ru-RU"/>
        </w:rPr>
        <w:t xml:space="preserve"> При наличии критериев, позволяющих отнести объект муниципального контроля к различным категориям риска, подлежат применению критерии, относящие объект муниципального контроля к более высокой категории риска.</w:t>
      </w:r>
    </w:p>
    <w:p w:rsidR="00387288" w:rsidRPr="00CA332C" w:rsidRDefault="00CC4B76"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lastRenderedPageBreak/>
        <w:t>3.4</w:t>
      </w:r>
      <w:r w:rsidR="00387288" w:rsidRPr="00CA332C">
        <w:rPr>
          <w:rFonts w:eastAsia="Times New Roman" w:cs="Times New Roman"/>
          <w:szCs w:val="28"/>
          <w:lang w:eastAsia="ru-RU"/>
        </w:rPr>
        <w:t>. Плановые контрольные мероприятия в отношении объектов муниципального контроля в зависимости от присвоенной категории риска проводятся со следующей периодичностью:</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для объектов муниципального земельного контроля, отнесенных к категории среднего риска, - не чаще чем один раз в 3 года и не реже чем один раз в 6 лет;</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для объектов муниципального контроля, отнесенных к категории умеренного риска, - не чаще чем один раз в 5 лет и не реже чем один раз в 6 лет.</w:t>
      </w:r>
    </w:p>
    <w:p w:rsidR="00387288" w:rsidRPr="00CA332C" w:rsidRDefault="00CC4B76"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3.5</w:t>
      </w:r>
      <w:r w:rsidR="00387288" w:rsidRPr="00CA332C">
        <w:rPr>
          <w:rFonts w:eastAsia="Times New Roman" w:cs="Times New Roman"/>
          <w:szCs w:val="28"/>
          <w:lang w:eastAsia="ru-RU"/>
        </w:rPr>
        <w:t>. При отсутствии решения об отнесении объектов муниципального контроля к категориям риска такие объекты считаются отнесенными к категории низкого риска.</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В отношении объектов муниципального контроля, отнесенных к категории низкого риска причинения вреда (ущерба), плановые контрольные мероприятия не проводятся.</w:t>
      </w:r>
    </w:p>
    <w:p w:rsidR="00387288" w:rsidRPr="00CA332C" w:rsidRDefault="00294ECE" w:rsidP="00387288">
      <w:pPr>
        <w:autoSpaceDE w:val="0"/>
        <w:autoSpaceDN w:val="0"/>
        <w:adjustRightInd w:val="0"/>
        <w:spacing w:after="0"/>
        <w:ind w:firstLine="709"/>
        <w:jc w:val="both"/>
        <w:rPr>
          <w:rFonts w:eastAsia="Times New Roman" w:cs="Times New Roman"/>
          <w:szCs w:val="28"/>
          <w:lang w:eastAsia="ru-RU"/>
        </w:rPr>
      </w:pPr>
      <w:bookmarkStart w:id="4" w:name="P87"/>
      <w:bookmarkStart w:id="5" w:name="P99"/>
      <w:bookmarkEnd w:id="4"/>
      <w:bookmarkEnd w:id="5"/>
      <w:r w:rsidRPr="00CA332C">
        <w:rPr>
          <w:rFonts w:eastAsia="Times New Roman" w:cs="Times New Roman"/>
          <w:szCs w:val="28"/>
          <w:lang w:eastAsia="ru-RU"/>
        </w:rPr>
        <w:t>3.6</w:t>
      </w:r>
      <w:r w:rsidR="00387288" w:rsidRPr="00CA332C">
        <w:rPr>
          <w:rFonts w:eastAsia="Times New Roman" w:cs="Times New Roman"/>
          <w:szCs w:val="28"/>
          <w:lang w:eastAsia="ru-RU"/>
        </w:rPr>
        <w:t xml:space="preserve"> В целях оценки риска причинения вреда (ущерба) при принятии решения о проведении и выборе вида внепланового контрольного мероприятия контрольный орган разрабатывает индикаторы риска нарушения обязательных требований.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Перечень индикаторов риска нарушения обязательных требований приведен в приложении № 2 к настоящему Положению. </w:t>
      </w:r>
    </w:p>
    <w:p w:rsidR="00387288" w:rsidRPr="00CA332C" w:rsidRDefault="00294ECE"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3.7</w:t>
      </w:r>
      <w:r w:rsidR="00387288" w:rsidRPr="00CA332C">
        <w:rPr>
          <w:rFonts w:eastAsia="Times New Roman" w:cs="Times New Roman"/>
          <w:szCs w:val="28"/>
          <w:lang w:eastAsia="ru-RU"/>
        </w:rPr>
        <w:t xml:space="preserve"> По запросу контролируемого лица контрольный (надзорный) органов срок, не превышающий 15 рабочих дней со дня поступления запроса, предоставляет ему информацию о присвоенной объекту муниципального контроля категории риска, а также сведения, использованные при отнесении объекта муниципального контроля к определенной категории риска.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До 1 января 2030 г. заявление контролируемого лица об изменении категории риска, принадлежащих ему (используемых им) объектов контроля может подаваться и рассматриваться в соответствии с главой 9 Федерального закона "О государственном контроле (надзоре) и муниципальном контроле в Российской Федерации" с учетом следующих особенностей:</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б) заявление рассматривается должностными лицами контрольного (надзорного) органа, принявшего решение о присвоении объекту контроля категории риска;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срок рассмотрения заявления не может превышать 5 рабочих дней со дня регистрации.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Решение об изменении категории риска указанного объекта муниципального контроля должно быть принято контрольным (надзорным) органом в течение пяти рабочих дней со дня поступления сведений о соответствии объекта муниципального контроля критериям риска иной категории риска либо об изменении критериев риска.</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Контрольный (надзорный) орган ведет перечни объектов муниципального </w:t>
      </w:r>
      <w:r w:rsidRPr="00CA332C">
        <w:rPr>
          <w:rFonts w:eastAsia="Times New Roman" w:cs="Times New Roman"/>
          <w:szCs w:val="28"/>
          <w:lang w:eastAsia="ru-RU"/>
        </w:rPr>
        <w:lastRenderedPageBreak/>
        <w:t xml:space="preserve">контроля, которым присвоены категории риска (далее - перечни объектов муниципального контроля). </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Перечни объектов муниципального контроля с указанием категорий риска размещаются на официальном сайте контрольного(надзорного) органа. Перечни земельных участков содержат следующую информацию:</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а) кадастровый номер земельного участка или при его отсутствии адрес местоположения земельного участка;</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б) присвоенная категория риска;</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в)реквизиты решения о присвоении земельному участку категории риска, а также сведения, на основании которых было принято решение об отнесении земельного участка к категории риска.</w:t>
      </w:r>
    </w:p>
    <w:p w:rsidR="00294ECE" w:rsidRPr="00CA332C" w:rsidRDefault="00294ECE" w:rsidP="00387288">
      <w:pPr>
        <w:widowControl w:val="0"/>
        <w:autoSpaceDE w:val="0"/>
        <w:autoSpaceDN w:val="0"/>
        <w:spacing w:after="0"/>
        <w:ind w:firstLine="709"/>
        <w:jc w:val="both"/>
        <w:rPr>
          <w:rFonts w:eastAsia="Times New Roman" w:cs="Times New Roman"/>
          <w:szCs w:val="28"/>
          <w:lang w:eastAsia="ru-RU"/>
        </w:rPr>
      </w:pPr>
    </w:p>
    <w:p w:rsidR="00294ECE" w:rsidRPr="00CA332C" w:rsidRDefault="00294ECE" w:rsidP="00294ECE">
      <w:pPr>
        <w:pStyle w:val="ConsPlusNormal"/>
        <w:ind w:firstLine="709"/>
        <w:jc w:val="center"/>
        <w:rPr>
          <w:rFonts w:ascii="Times New Roman" w:hAnsi="Times New Roman" w:cs="Times New Roman"/>
          <w:b/>
          <w:bCs/>
          <w:sz w:val="28"/>
          <w:szCs w:val="28"/>
        </w:rPr>
      </w:pPr>
      <w:r w:rsidRPr="00CA332C">
        <w:rPr>
          <w:rFonts w:ascii="Times New Roman" w:hAnsi="Times New Roman" w:cs="Times New Roman"/>
          <w:b/>
          <w:bCs/>
          <w:sz w:val="28"/>
          <w:szCs w:val="28"/>
        </w:rPr>
        <w:t>4. Профилактика рисков причинения вреда (ущерба) охраняемым законом ценностям</w:t>
      </w:r>
    </w:p>
    <w:p w:rsidR="00294ECE" w:rsidRPr="00CA332C" w:rsidRDefault="00294ECE" w:rsidP="00387288">
      <w:pPr>
        <w:widowControl w:val="0"/>
        <w:autoSpaceDE w:val="0"/>
        <w:autoSpaceDN w:val="0"/>
        <w:spacing w:after="0"/>
        <w:ind w:firstLine="709"/>
        <w:jc w:val="both"/>
        <w:rPr>
          <w:rFonts w:eastAsia="Times New Roman" w:cs="Times New Roman"/>
          <w:szCs w:val="28"/>
          <w:lang w:eastAsia="ru-RU"/>
        </w:rPr>
      </w:pPr>
    </w:p>
    <w:p w:rsidR="00387288" w:rsidRPr="00CA332C" w:rsidRDefault="00294ECE"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4.1 </w:t>
      </w:r>
      <w:r w:rsidR="00387288" w:rsidRPr="00CA332C">
        <w:rPr>
          <w:rFonts w:eastAsia="Times New Roman" w:cs="Times New Roman"/>
          <w:szCs w:val="28"/>
          <w:lang w:eastAsia="ru-RU"/>
        </w:rPr>
        <w:t>Контрольный (надзорный) орган осуществляет муниципальный контроль посредством проведения:</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а) профилактических мероприятий;</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б) контрольных (надзорных) мероприятий, проводимых с взаимодействием с контролируемым лицом и без взаимодействия с контролируемым лицом.</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bookmarkStart w:id="6" w:name="Par1"/>
      <w:bookmarkEnd w:id="6"/>
    </w:p>
    <w:p w:rsidR="00387288" w:rsidRPr="00CA332C" w:rsidRDefault="00294ECE"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4.2</w:t>
      </w:r>
      <w:r w:rsidR="00387288" w:rsidRPr="00CA332C">
        <w:rPr>
          <w:rFonts w:eastAsia="Times New Roman" w:cs="Times New Roman"/>
          <w:szCs w:val="28"/>
          <w:lang w:eastAsia="ru-RU"/>
        </w:rPr>
        <w:t xml:space="preserve"> Профилактические мероприятия осуществляются контрольным (надзорным)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387288" w:rsidRPr="00CA332C" w:rsidRDefault="00294ECE"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4.3 </w:t>
      </w:r>
      <w:r w:rsidR="00387288" w:rsidRPr="00CA332C">
        <w:rPr>
          <w:rFonts w:eastAsia="Times New Roman" w:cs="Times New Roman"/>
          <w:szCs w:val="28"/>
          <w:lang w:eastAsia="ru-RU"/>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контрольных(надзорных) мероприятий.</w:t>
      </w:r>
    </w:p>
    <w:p w:rsidR="00387288" w:rsidRPr="00CA332C" w:rsidRDefault="00294ECE"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4.4</w:t>
      </w:r>
      <w:r w:rsidR="00387288" w:rsidRPr="00CA332C">
        <w:rPr>
          <w:rFonts w:eastAsia="Times New Roman" w:cs="Times New Roman"/>
          <w:szCs w:val="28"/>
          <w:lang w:eastAsia="ru-RU"/>
        </w:rPr>
        <w:t xml:space="preserve">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в соответствии со статьей 44 Федерального закона «О государственном контроле (надзоре) и муниципальном контроле в Российской Федерации». </w:t>
      </w:r>
    </w:p>
    <w:p w:rsidR="00387288" w:rsidRPr="00CA332C" w:rsidRDefault="00320639"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4.5</w:t>
      </w:r>
      <w:r w:rsidR="00BC5378" w:rsidRPr="00CA332C">
        <w:rPr>
          <w:rFonts w:eastAsia="Times New Roman" w:cs="Times New Roman"/>
          <w:szCs w:val="28"/>
          <w:lang w:eastAsia="ru-RU"/>
        </w:rPr>
        <w:t xml:space="preserve"> </w:t>
      </w:r>
      <w:r w:rsidR="00387288" w:rsidRPr="00CA332C">
        <w:rPr>
          <w:rFonts w:eastAsia="Times New Roman" w:cs="Times New Roman"/>
          <w:szCs w:val="28"/>
          <w:lang w:eastAsia="ru-RU"/>
        </w:rPr>
        <w:t>Утвержденная программа профилактики рисков причинения вреда (ущерба) размещается на официальном сайте контрольного (надзорного) органа в сети «Интернет».</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Профилактические мероприятия, предусмотренные программой профилактики рисков причинения вреда, обязательны для проведения контрольным(надзорным) органом. Контрольный(надзорный) орган может проводить профилактические мероприятия, не предусмотренные программой профилактики рисков причинения вреда (ущерба).</w:t>
      </w:r>
    </w:p>
    <w:p w:rsidR="00BC5378" w:rsidRPr="00CA332C" w:rsidRDefault="00BC5378" w:rsidP="00BC537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lastRenderedPageBreak/>
        <w:t>4.6</w:t>
      </w:r>
      <w:r w:rsidR="00387288" w:rsidRPr="00CA332C">
        <w:rPr>
          <w:rFonts w:eastAsia="Times New Roman" w:cs="Times New Roman"/>
          <w:szCs w:val="28"/>
          <w:lang w:eastAsia="ru-RU"/>
        </w:rPr>
        <w:t xml:space="preserve"> </w:t>
      </w:r>
      <w:r w:rsidRPr="00CA332C">
        <w:rPr>
          <w:rFonts w:eastAsia="Times New Roman" w:cs="Times New Roman"/>
          <w:szCs w:val="28"/>
          <w:lang w:eastAsia="ru-RU"/>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администрации либо иному должностному лицу контрольного(надзорного) органа, уполномоченному на принятие решений о проведении контрольных(надзорных) мероприятий, для принятия решения об их проведении, </w:t>
      </w:r>
      <w:r w:rsidRPr="00CA332C">
        <w:rPr>
          <w:rFonts w:cs="Times New Roman"/>
          <w:szCs w:val="28"/>
        </w:rPr>
        <w:t xml:space="preserve">либо в случаях, предусмотренных настоящим Федеральным законом, принимает меры, указанные в </w:t>
      </w:r>
      <w:hyperlink r:id="rId9" w:history="1">
        <w:r w:rsidRPr="00CA332C">
          <w:rPr>
            <w:rFonts w:cs="Times New Roman"/>
            <w:color w:val="0000FF"/>
            <w:szCs w:val="28"/>
          </w:rPr>
          <w:t>статье 90</w:t>
        </w:r>
      </w:hyperlink>
      <w:r w:rsidRPr="00CA332C">
        <w:rPr>
          <w:rFonts w:cs="Times New Roman"/>
          <w:szCs w:val="28"/>
        </w:rPr>
        <w:t xml:space="preserve"> Федерального закона </w:t>
      </w:r>
      <w:r w:rsidRPr="00CA332C">
        <w:rPr>
          <w:rFonts w:eastAsia="Times New Roman" w:cs="Times New Roman"/>
          <w:szCs w:val="28"/>
        </w:rPr>
        <w:t>«О государственном контроле (надзоре) и муниципальном контроле в Российской Федерации»</w:t>
      </w:r>
    </w:p>
    <w:p w:rsidR="00B86B90" w:rsidRPr="00CA332C" w:rsidRDefault="00BC5378" w:rsidP="00B86B90">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4.7</w:t>
      </w:r>
      <w:r w:rsidR="00387288" w:rsidRPr="00CA332C">
        <w:rPr>
          <w:rFonts w:eastAsia="Times New Roman" w:cs="Times New Roman"/>
          <w:szCs w:val="28"/>
          <w:lang w:eastAsia="ru-RU"/>
        </w:rPr>
        <w:t xml:space="preserve"> </w:t>
      </w:r>
      <w:r w:rsidR="00B86B90" w:rsidRPr="00CA332C">
        <w:rPr>
          <w:rFonts w:eastAsia="Times New Roman" w:cs="Times New Roman"/>
          <w:szCs w:val="28"/>
          <w:lang w:eastAsia="ru-RU"/>
        </w:rPr>
        <w:t>При осуществлении муниципального контроля могут проводиться следующие виды профилактических мероприятий:</w:t>
      </w:r>
    </w:p>
    <w:p w:rsidR="00B86B90" w:rsidRPr="00CA332C" w:rsidRDefault="00B86B90" w:rsidP="00B86B90">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а) информирование;</w:t>
      </w:r>
    </w:p>
    <w:p w:rsidR="00B86B90" w:rsidRPr="00CA332C" w:rsidRDefault="00B86B90" w:rsidP="00B86B90">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б) обобщение правоприменительной практики;</w:t>
      </w:r>
    </w:p>
    <w:p w:rsidR="00B86B90" w:rsidRPr="00CA332C" w:rsidRDefault="00B86B90" w:rsidP="00B86B90">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в) консультирование.</w:t>
      </w:r>
    </w:p>
    <w:p w:rsidR="00B86B90" w:rsidRPr="00CA332C" w:rsidRDefault="00B86B90" w:rsidP="00B86B90">
      <w:pPr>
        <w:autoSpaceDE w:val="0"/>
        <w:autoSpaceDN w:val="0"/>
        <w:adjustRightInd w:val="0"/>
        <w:spacing w:after="0"/>
        <w:jc w:val="both"/>
        <w:rPr>
          <w:rFonts w:cs="Times New Roman"/>
          <w:szCs w:val="28"/>
        </w:rPr>
      </w:pPr>
      <w:r w:rsidRPr="00CA332C">
        <w:rPr>
          <w:rFonts w:cs="Times New Roman"/>
          <w:szCs w:val="28"/>
        </w:rPr>
        <w:t xml:space="preserve">          д) объявление предостережения;</w:t>
      </w:r>
    </w:p>
    <w:p w:rsidR="00B86B90" w:rsidRPr="00CA332C" w:rsidRDefault="00B86B90" w:rsidP="00B86B90">
      <w:pPr>
        <w:widowControl w:val="0"/>
        <w:autoSpaceDE w:val="0"/>
        <w:autoSpaceDN w:val="0"/>
        <w:spacing w:after="0"/>
        <w:ind w:firstLine="709"/>
        <w:jc w:val="both"/>
        <w:rPr>
          <w:rFonts w:eastAsia="Times New Roman" w:cs="Times New Roman"/>
          <w:szCs w:val="28"/>
          <w:lang w:eastAsia="ru-RU"/>
        </w:rPr>
      </w:pPr>
      <w:r w:rsidRPr="00CA332C">
        <w:rPr>
          <w:rFonts w:cs="Times New Roman"/>
          <w:szCs w:val="28"/>
        </w:rPr>
        <w:t xml:space="preserve"> е) профилактический визит.</w:t>
      </w:r>
    </w:p>
    <w:p w:rsidR="00387288" w:rsidRPr="00CA332C" w:rsidRDefault="00387288" w:rsidP="00B86B90">
      <w:pPr>
        <w:autoSpaceDE w:val="0"/>
        <w:autoSpaceDN w:val="0"/>
        <w:adjustRightInd w:val="0"/>
        <w:spacing w:after="0"/>
        <w:ind w:firstLine="709"/>
        <w:jc w:val="both"/>
        <w:rPr>
          <w:rFonts w:eastAsia="Times New Roman" w:cs="Times New Roman"/>
          <w:szCs w:val="28"/>
          <w:lang w:eastAsia="ru-RU"/>
        </w:rPr>
      </w:pPr>
    </w:p>
    <w:p w:rsidR="00387288" w:rsidRPr="00CA332C" w:rsidRDefault="00387288" w:rsidP="00B86B90">
      <w:pPr>
        <w:widowControl w:val="0"/>
        <w:autoSpaceDE w:val="0"/>
        <w:autoSpaceDN w:val="0"/>
        <w:spacing w:after="0"/>
        <w:ind w:firstLine="709"/>
        <w:jc w:val="center"/>
        <w:rPr>
          <w:rFonts w:eastAsia="Times New Roman" w:cs="Times New Roman"/>
          <w:i/>
          <w:szCs w:val="28"/>
          <w:u w:val="single"/>
          <w:lang w:eastAsia="ru-RU"/>
        </w:rPr>
      </w:pPr>
      <w:r w:rsidRPr="00CA332C">
        <w:rPr>
          <w:rFonts w:eastAsia="Times New Roman" w:cs="Times New Roman"/>
          <w:i/>
          <w:szCs w:val="28"/>
          <w:u w:val="single"/>
          <w:lang w:eastAsia="ru-RU"/>
        </w:rPr>
        <w:t>Информирование</w:t>
      </w:r>
    </w:p>
    <w:p w:rsidR="00387288" w:rsidRPr="00CA332C" w:rsidRDefault="00B86B90"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4.8 </w:t>
      </w:r>
      <w:r w:rsidR="00387288" w:rsidRPr="00CA332C">
        <w:rPr>
          <w:rFonts w:eastAsia="Times New Roman" w:cs="Times New Roman"/>
          <w:szCs w:val="28"/>
          <w:lang w:eastAsia="ru-RU"/>
        </w:rPr>
        <w:t>Информирование осуществляется посредством размещения соответствующих сведений на официальном сайте администрации городского поселения город Поворино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На официальном сайте администрации городского поселения город Поворино размещается и поддерживается в актуальном состоянии информация, предусмотренная частью 3 статьи 46 Федерального закона «О государственном контроле (надзоре) и муниципальном контроле в Российской Федерации».</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p w:rsidR="00387288" w:rsidRPr="00CA332C" w:rsidRDefault="00387288" w:rsidP="00B86B90">
      <w:pPr>
        <w:widowControl w:val="0"/>
        <w:autoSpaceDE w:val="0"/>
        <w:autoSpaceDN w:val="0"/>
        <w:spacing w:after="0"/>
        <w:ind w:firstLine="709"/>
        <w:jc w:val="center"/>
        <w:rPr>
          <w:rFonts w:eastAsia="Times New Roman" w:cs="Times New Roman"/>
          <w:i/>
          <w:szCs w:val="28"/>
          <w:u w:val="single"/>
          <w:lang w:eastAsia="ru-RU"/>
        </w:rPr>
      </w:pPr>
      <w:r w:rsidRPr="00CA332C">
        <w:rPr>
          <w:rFonts w:eastAsia="Times New Roman" w:cs="Times New Roman"/>
          <w:i/>
          <w:szCs w:val="28"/>
          <w:u w:val="single"/>
          <w:lang w:eastAsia="ru-RU"/>
        </w:rPr>
        <w:t>Обобщение правоприменительной практики</w:t>
      </w:r>
    </w:p>
    <w:p w:rsidR="00387288" w:rsidRPr="00CA332C" w:rsidRDefault="00B86B90"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4.8</w:t>
      </w:r>
      <w:r w:rsidR="00387288" w:rsidRPr="00CA332C">
        <w:rPr>
          <w:rFonts w:eastAsia="Times New Roman" w:cs="Times New Roman"/>
          <w:szCs w:val="28"/>
          <w:lang w:eastAsia="ru-RU"/>
        </w:rPr>
        <w:t xml:space="preserve"> </w:t>
      </w:r>
      <w:bookmarkStart w:id="7" w:name="P153"/>
      <w:bookmarkEnd w:id="7"/>
      <w:r w:rsidR="00387288" w:rsidRPr="00CA332C">
        <w:rPr>
          <w:rFonts w:eastAsia="Times New Roman" w:cs="Times New Roman"/>
          <w:szCs w:val="28"/>
          <w:lang w:eastAsia="ru-RU"/>
        </w:rPr>
        <w:t>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контрольного(надзорного) органа (далее - доклад о правоприменительной практике).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Доклад о правоприменительной практике готовится ежегодно. Утверждаются и размещаются в срок до 1 июля года, следующего за отчетным годом, на официальном сайте администрации городского поселения город Поворино.</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Контрольный (надзорный) орган обеспечивает публичное обсуждение проекта доклада о правоприменительной практике.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p>
    <w:p w:rsidR="00387288" w:rsidRPr="00CA332C" w:rsidRDefault="00387288" w:rsidP="00B86B90">
      <w:pPr>
        <w:autoSpaceDE w:val="0"/>
        <w:autoSpaceDN w:val="0"/>
        <w:adjustRightInd w:val="0"/>
        <w:spacing w:after="0"/>
        <w:ind w:firstLine="709"/>
        <w:jc w:val="center"/>
        <w:rPr>
          <w:rFonts w:eastAsia="Times New Roman" w:cs="Times New Roman"/>
          <w:i/>
          <w:szCs w:val="28"/>
          <w:u w:val="single"/>
          <w:lang w:eastAsia="ru-RU"/>
        </w:rPr>
      </w:pPr>
      <w:r w:rsidRPr="00CA332C">
        <w:rPr>
          <w:rFonts w:eastAsia="Times New Roman" w:cs="Times New Roman"/>
          <w:i/>
          <w:szCs w:val="28"/>
          <w:u w:val="single"/>
          <w:lang w:eastAsia="ru-RU"/>
        </w:rPr>
        <w:t>Консультирование</w:t>
      </w:r>
    </w:p>
    <w:p w:rsidR="00387288" w:rsidRPr="00CA332C" w:rsidRDefault="00975D17"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4.9</w:t>
      </w:r>
      <w:r w:rsidR="00387288" w:rsidRPr="00CA332C">
        <w:rPr>
          <w:rFonts w:eastAsia="Times New Roman" w:cs="Times New Roman"/>
          <w:szCs w:val="28"/>
          <w:lang w:eastAsia="ru-RU"/>
        </w:rPr>
        <w:t xml:space="preserve"> Консультирование контролируемых лиц осуществляется должностными лицами контрольного(надзорного) органа в случае обращения </w:t>
      </w:r>
      <w:r w:rsidR="00387288" w:rsidRPr="00CA332C">
        <w:rPr>
          <w:rFonts w:eastAsia="Times New Roman" w:cs="Times New Roman"/>
          <w:szCs w:val="28"/>
          <w:lang w:eastAsia="ru-RU"/>
        </w:rPr>
        <w:lastRenderedPageBreak/>
        <w:t>по вопросам, связанным с организацией и осуществлением муниципального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bookmarkStart w:id="8" w:name="P160"/>
      <w:bookmarkEnd w:id="8"/>
      <w:r w:rsidRPr="00CA332C">
        <w:rPr>
          <w:rFonts w:eastAsia="Times New Roman" w:cs="Times New Roman"/>
          <w:szCs w:val="28"/>
          <w:lang w:eastAsia="ru-RU"/>
        </w:rPr>
        <w:t>Консультирование осуществляется без взимания платы.</w:t>
      </w:r>
    </w:p>
    <w:p w:rsidR="00387288" w:rsidRPr="00CA332C" w:rsidRDefault="00975D17"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4.9.1</w:t>
      </w:r>
      <w:r w:rsidR="00387288" w:rsidRPr="00CA332C">
        <w:rPr>
          <w:rFonts w:eastAsia="Times New Roman" w:cs="Times New Roman"/>
          <w:szCs w:val="28"/>
          <w:lang w:eastAsia="ru-RU"/>
        </w:rPr>
        <w:t xml:space="preserve"> Консультирование может осуществляться уполномоченными должностными лицами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Консультирование, в том числе письменное, осуществляется по следующим вопросам: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разъяснение положений нормативных правовых актов, регламентирующих порядок осуществления муниципального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порядок обжалования решений и действий (бездействия) должностных лиц.</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Номера контактных телефонов для консультирования, адреса для направления запросов в письменной форме, график и место проведения личного приема в целях консультирования размещаются на официальном сайте контрольного органа в сети «Интернет».</w:t>
      </w:r>
    </w:p>
    <w:p w:rsidR="00387288" w:rsidRPr="00CA332C" w:rsidRDefault="00975D17"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4.9.2</w:t>
      </w:r>
      <w:r w:rsidR="00387288" w:rsidRPr="00CA332C">
        <w:rPr>
          <w:rFonts w:eastAsia="Times New Roman" w:cs="Times New Roman"/>
          <w:szCs w:val="28"/>
          <w:lang w:eastAsia="ru-RU"/>
        </w:rPr>
        <w:t xml:space="preserve"> Консультирование по однотипным обращениям (5 и более) контролируемых лиц и их представителей осуществляется посредством размещения на официальном сайте контрольного (надзорного) органа письменного разъяснения, подписанного руководителем (заместителем руководителя) контрольного(надзорного) органа.</w:t>
      </w:r>
    </w:p>
    <w:p w:rsidR="00387288" w:rsidRPr="00CA332C" w:rsidRDefault="00975D17"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4.9.3</w:t>
      </w:r>
      <w:r w:rsidR="00387288" w:rsidRPr="00CA332C">
        <w:rPr>
          <w:rFonts w:eastAsia="Times New Roman" w:cs="Times New Roman"/>
          <w:szCs w:val="28"/>
          <w:lang w:eastAsia="ru-RU"/>
        </w:rPr>
        <w:t>. До 1 января 2030 г. право направления обращений контролируемых лиц по вопросу осуществления консультирования в отношении такого контролируемого лица обеспечивается с использованием федеральной государственной информационной системы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усиленной квалифицированной электронной подписью,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w:t>
      </w:r>
    </w:p>
    <w:p w:rsidR="00CE5BA0" w:rsidRPr="00CA332C" w:rsidRDefault="00CE5BA0" w:rsidP="00387288">
      <w:pPr>
        <w:autoSpaceDE w:val="0"/>
        <w:autoSpaceDN w:val="0"/>
        <w:adjustRightInd w:val="0"/>
        <w:spacing w:after="0"/>
        <w:ind w:firstLine="709"/>
        <w:jc w:val="both"/>
        <w:rPr>
          <w:rFonts w:eastAsia="Times New Roman" w:cs="Times New Roman"/>
          <w:szCs w:val="28"/>
          <w:lang w:eastAsia="ru-RU"/>
        </w:rPr>
      </w:pPr>
    </w:p>
    <w:p w:rsidR="00CE5BA0" w:rsidRPr="00CA332C" w:rsidRDefault="00CE5BA0" w:rsidP="00CE5BA0">
      <w:pPr>
        <w:jc w:val="center"/>
        <w:rPr>
          <w:rFonts w:cs="Times New Roman"/>
          <w:i/>
          <w:szCs w:val="28"/>
          <w:u w:val="single"/>
        </w:rPr>
      </w:pPr>
      <w:r w:rsidRPr="00CA332C">
        <w:rPr>
          <w:rFonts w:cs="Times New Roman"/>
          <w:i/>
          <w:szCs w:val="28"/>
          <w:u w:val="single"/>
        </w:rPr>
        <w:t>Объявление предостережения</w:t>
      </w:r>
    </w:p>
    <w:p w:rsidR="00CE5BA0" w:rsidRPr="00CA332C" w:rsidRDefault="00CE5BA0" w:rsidP="00CE5BA0">
      <w:pPr>
        <w:pStyle w:val="ConsPlusNormal"/>
        <w:ind w:firstLine="709"/>
        <w:jc w:val="both"/>
        <w:rPr>
          <w:rFonts w:ascii="Times New Roman" w:eastAsiaTheme="minorHAnsi" w:hAnsi="Times New Roman" w:cs="Times New Roman"/>
          <w:sz w:val="28"/>
          <w:szCs w:val="28"/>
          <w:lang w:eastAsia="en-US"/>
        </w:rPr>
      </w:pPr>
      <w:r w:rsidRPr="00CA332C">
        <w:rPr>
          <w:rFonts w:ascii="Times New Roman" w:hAnsi="Times New Roman" w:cs="Times New Roman"/>
          <w:sz w:val="28"/>
          <w:szCs w:val="28"/>
        </w:rPr>
        <w:lastRenderedPageBreak/>
        <w:t xml:space="preserve">4.10. </w:t>
      </w:r>
      <w:r w:rsidRPr="00CA332C">
        <w:rPr>
          <w:rFonts w:ascii="Times New Roman" w:eastAsiaTheme="minorHAnsi" w:hAnsi="Times New Roman" w:cs="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CE5BA0" w:rsidRPr="00CA332C" w:rsidRDefault="00CE5BA0" w:rsidP="00CE5BA0">
      <w:pPr>
        <w:spacing w:after="0"/>
        <w:jc w:val="both"/>
        <w:rPr>
          <w:rFonts w:cs="Times New Roman"/>
          <w:szCs w:val="28"/>
          <w:u w:val="single"/>
        </w:rPr>
      </w:pPr>
      <w:r w:rsidRPr="00CA332C">
        <w:rPr>
          <w:rFonts w:cs="Times New Roman"/>
          <w:szCs w:val="28"/>
        </w:rPr>
        <w:tab/>
      </w:r>
      <w:r w:rsidRPr="00CA332C">
        <w:rPr>
          <w:rFonts w:cs="Times New Roman"/>
          <w:szCs w:val="28"/>
          <w:u w:val="single"/>
        </w:rPr>
        <w:t>Предостережения направляются  контролируемым лицам в случаях:</w:t>
      </w:r>
    </w:p>
    <w:p w:rsidR="00CE5BA0" w:rsidRPr="00CA332C" w:rsidRDefault="00CE5BA0" w:rsidP="00CE5BA0">
      <w:pPr>
        <w:spacing w:after="0"/>
        <w:ind w:firstLine="426"/>
        <w:jc w:val="both"/>
        <w:rPr>
          <w:rFonts w:cs="Times New Roman"/>
          <w:szCs w:val="28"/>
        </w:rPr>
      </w:pPr>
      <w:r w:rsidRPr="00CA332C">
        <w:rPr>
          <w:rFonts w:cs="Times New Roman"/>
          <w:szCs w:val="28"/>
        </w:rPr>
        <w:t>1) наличия у контрольного (надзорного) органа сведений о готовящихся нарушениях обязательных требований;</w:t>
      </w:r>
    </w:p>
    <w:p w:rsidR="00CE5BA0" w:rsidRPr="00CA332C" w:rsidRDefault="00CE5BA0" w:rsidP="00CE5BA0">
      <w:pPr>
        <w:spacing w:after="0"/>
        <w:ind w:firstLine="426"/>
        <w:jc w:val="both"/>
        <w:rPr>
          <w:rFonts w:cs="Times New Roman"/>
          <w:szCs w:val="28"/>
        </w:rPr>
      </w:pPr>
      <w:r w:rsidRPr="00CA332C">
        <w:rPr>
          <w:rFonts w:cs="Times New Roman"/>
          <w:szCs w:val="28"/>
        </w:rPr>
        <w:t>2) наличие признаков нарушений обязательных требований: отсутствия подтвержденных данных о том, что нарушение обязательных требований причинило вред (ущерб) охраняемым законном ценностям, либо создало угрозу причинения вреда (ущерба) охраняемым законом ценностям.</w:t>
      </w:r>
    </w:p>
    <w:p w:rsidR="00CE5BA0" w:rsidRPr="00CA332C" w:rsidRDefault="00CE5BA0" w:rsidP="00CE5BA0">
      <w:pPr>
        <w:spacing w:after="0"/>
        <w:jc w:val="both"/>
        <w:rPr>
          <w:rFonts w:cs="Times New Roman"/>
          <w:szCs w:val="28"/>
        </w:rPr>
      </w:pPr>
      <w:r w:rsidRPr="00CA332C">
        <w:rPr>
          <w:rFonts w:cs="Times New Roman"/>
          <w:szCs w:val="28"/>
        </w:rPr>
        <w:tab/>
        <w:t>Предостережения объявляются (подписываются) главой (заместителем главы) контрольно (надзорного) органа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CE5BA0" w:rsidRPr="00CA332C" w:rsidRDefault="00CE5BA0" w:rsidP="00CE5BA0">
      <w:pPr>
        <w:autoSpaceDE w:val="0"/>
        <w:autoSpaceDN w:val="0"/>
        <w:adjustRightInd w:val="0"/>
        <w:spacing w:after="0"/>
        <w:jc w:val="both"/>
        <w:rPr>
          <w:rFonts w:cs="Times New Roman"/>
          <w:szCs w:val="28"/>
        </w:rPr>
      </w:pPr>
      <w:r w:rsidRPr="00CA332C">
        <w:rPr>
          <w:rFonts w:cs="Times New Roman"/>
          <w:szCs w:val="28"/>
        </w:rPr>
        <w:tab/>
        <w:t xml:space="preserve">Контролируемое лицо вправе подать возражение в отношении предостережения в срок не позднее 30 дней со дня его получения. </w:t>
      </w:r>
    </w:p>
    <w:p w:rsidR="00CE5BA0" w:rsidRPr="00CA332C" w:rsidRDefault="00CE5BA0" w:rsidP="00CE5BA0">
      <w:pPr>
        <w:spacing w:after="0"/>
        <w:ind w:firstLine="709"/>
        <w:jc w:val="both"/>
        <w:rPr>
          <w:rFonts w:cs="Times New Roman"/>
          <w:szCs w:val="28"/>
        </w:rPr>
      </w:pPr>
      <w:r w:rsidRPr="00CA332C">
        <w:rPr>
          <w:rFonts w:cs="Times New Roman"/>
          <w:szCs w:val="28"/>
        </w:rPr>
        <w:t xml:space="preserve">Предостережение о недопустимости нарушения обязательных требований оформляется в соответствии с формой, утвержденной </w:t>
      </w:r>
      <w:r w:rsidRPr="00CA332C">
        <w:rPr>
          <w:rFonts w:cs="Times New Roman"/>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CA332C">
        <w:rPr>
          <w:rFonts w:cs="Times New Roman"/>
          <w:szCs w:val="28"/>
        </w:rPr>
        <w:t xml:space="preserve">. </w:t>
      </w:r>
    </w:p>
    <w:p w:rsidR="00CE5BA0" w:rsidRPr="00CA332C" w:rsidRDefault="00CE5BA0" w:rsidP="00CE5BA0">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CE5BA0" w:rsidRPr="00CA332C" w:rsidRDefault="00CE5BA0" w:rsidP="00CE5BA0">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 xml:space="preserve">Предостережение должно содержать: </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идентификационный номер налогоплательщика - контролируемого лица;</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дата и номер предостережения, направленного в адрес контролируемого лица;</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lastRenderedPageBreak/>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Возражение в отношении предостережения может быть подано способами, предусмотренными Федеральным законом № 248-ФЗ.</w:t>
      </w:r>
    </w:p>
    <w:p w:rsidR="00CE5BA0" w:rsidRPr="00CA332C" w:rsidRDefault="00CE5BA0" w:rsidP="00CE5BA0">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 xml:space="preserve">Возражение в отношении предостережения рассматривается </w:t>
      </w:r>
      <w:r w:rsidR="000E5360">
        <w:rPr>
          <w:rFonts w:ascii="Times New Roman" w:hAnsi="Times New Roman" w:cs="Times New Roman"/>
          <w:sz w:val="28"/>
          <w:szCs w:val="28"/>
        </w:rPr>
        <w:t>контрольным(надзорным) органом</w:t>
      </w:r>
      <w:r w:rsidRPr="00CA332C">
        <w:rPr>
          <w:rFonts w:ascii="Times New Roman" w:hAnsi="Times New Roman" w:cs="Times New Roman"/>
          <w:sz w:val="28"/>
          <w:szCs w:val="28"/>
        </w:rPr>
        <w:t xml:space="preserve">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 об оставление предостережения без изменения;</w:t>
      </w:r>
    </w:p>
    <w:p w:rsidR="00CE5BA0" w:rsidRPr="00CA332C" w:rsidRDefault="00CE5BA0" w:rsidP="00CE5BA0">
      <w:pPr>
        <w:autoSpaceDE w:val="0"/>
        <w:autoSpaceDN w:val="0"/>
        <w:adjustRightInd w:val="0"/>
        <w:spacing w:after="0"/>
        <w:ind w:firstLine="540"/>
        <w:jc w:val="both"/>
        <w:rPr>
          <w:rFonts w:cs="Times New Roman"/>
          <w:szCs w:val="28"/>
        </w:rPr>
      </w:pPr>
      <w:r w:rsidRPr="00CA332C">
        <w:rPr>
          <w:rFonts w:cs="Times New Roman"/>
          <w:szCs w:val="28"/>
        </w:rPr>
        <w:t>- об отмене предостережения.</w:t>
      </w:r>
    </w:p>
    <w:p w:rsidR="00CE5BA0" w:rsidRPr="00CA332C" w:rsidRDefault="00CE5BA0" w:rsidP="00CE5BA0">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1E5F35" w:rsidRPr="00CA332C" w:rsidRDefault="001E5F35" w:rsidP="00CE5BA0">
      <w:pPr>
        <w:pStyle w:val="ConsPlusNormal"/>
        <w:ind w:firstLine="709"/>
        <w:jc w:val="both"/>
        <w:rPr>
          <w:rFonts w:ascii="Times New Roman" w:hAnsi="Times New Roman" w:cs="Times New Roman"/>
          <w:sz w:val="28"/>
          <w:szCs w:val="28"/>
        </w:rPr>
      </w:pPr>
    </w:p>
    <w:p w:rsidR="001E5F35" w:rsidRPr="00CA332C" w:rsidRDefault="001E5F35" w:rsidP="001E5F35">
      <w:pPr>
        <w:pStyle w:val="ConsPlusNormal"/>
        <w:ind w:firstLine="709"/>
        <w:jc w:val="center"/>
        <w:rPr>
          <w:rFonts w:ascii="Times New Roman" w:hAnsi="Times New Roman" w:cs="Times New Roman"/>
          <w:i/>
          <w:sz w:val="28"/>
          <w:szCs w:val="28"/>
          <w:u w:val="single"/>
        </w:rPr>
      </w:pPr>
      <w:r w:rsidRPr="00CA332C">
        <w:rPr>
          <w:rFonts w:ascii="Times New Roman" w:hAnsi="Times New Roman" w:cs="Times New Roman"/>
          <w:i/>
          <w:sz w:val="28"/>
          <w:szCs w:val="28"/>
          <w:u w:val="single"/>
        </w:rPr>
        <w:t>Профилактический визит</w:t>
      </w:r>
    </w:p>
    <w:p w:rsidR="001E5F35" w:rsidRPr="005F0D66" w:rsidRDefault="001E5F35" w:rsidP="001E5F35">
      <w:pPr>
        <w:pStyle w:val="ConsPlusNormal"/>
        <w:ind w:firstLine="709"/>
        <w:jc w:val="both"/>
        <w:rPr>
          <w:rFonts w:ascii="Times New Roman" w:hAnsi="Times New Roman" w:cs="Times New Roman"/>
          <w:sz w:val="28"/>
          <w:szCs w:val="28"/>
        </w:rPr>
      </w:pPr>
      <w:r w:rsidRPr="005F0D66">
        <w:rPr>
          <w:rFonts w:ascii="Times New Roman" w:hAnsi="Times New Roman" w:cs="Times New Roman"/>
          <w:sz w:val="28"/>
          <w:szCs w:val="28"/>
        </w:rPr>
        <w:t>4.11.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установленном статьей 52 Федерального закона № 248-ФЗ.</w:t>
      </w:r>
    </w:p>
    <w:p w:rsidR="001E5F35" w:rsidRPr="005F0D66" w:rsidRDefault="001E5F35" w:rsidP="001E5F35">
      <w:pPr>
        <w:pStyle w:val="ConsPlusNormal"/>
        <w:ind w:firstLine="709"/>
        <w:jc w:val="both"/>
        <w:rPr>
          <w:rFonts w:ascii="Times New Roman" w:hAnsi="Times New Roman" w:cs="Times New Roman"/>
          <w:sz w:val="28"/>
          <w:szCs w:val="28"/>
        </w:rPr>
      </w:pPr>
      <w:r w:rsidRPr="005F0D66">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1E5F35" w:rsidRPr="005F0D66" w:rsidRDefault="001E5F35" w:rsidP="001E5F35">
      <w:pPr>
        <w:pStyle w:val="ConsPlusNormal"/>
        <w:ind w:firstLine="709"/>
        <w:jc w:val="both"/>
        <w:rPr>
          <w:rFonts w:ascii="Times New Roman" w:hAnsi="Times New Roman" w:cs="Times New Roman"/>
          <w:sz w:val="28"/>
          <w:szCs w:val="28"/>
        </w:rPr>
      </w:pPr>
      <w:r w:rsidRPr="005F0D66">
        <w:rPr>
          <w:rFonts w:ascii="Times New Roman" w:hAnsi="Times New Roman" w:cs="Times New Roman"/>
          <w:sz w:val="28"/>
          <w:szCs w:val="28"/>
        </w:rPr>
        <w:t xml:space="preserve">Профилактический визит проводится по инициативе </w:t>
      </w:r>
      <w:r w:rsidR="00AA11FE">
        <w:rPr>
          <w:rFonts w:ascii="Times New Roman" w:hAnsi="Times New Roman" w:cs="Times New Roman"/>
          <w:sz w:val="28"/>
          <w:szCs w:val="28"/>
        </w:rPr>
        <w:t xml:space="preserve">контрольно(надзорного) органа </w:t>
      </w:r>
      <w:r w:rsidRPr="005F0D66">
        <w:rPr>
          <w:rFonts w:ascii="Times New Roman" w:hAnsi="Times New Roman" w:cs="Times New Roman"/>
          <w:sz w:val="28"/>
          <w:szCs w:val="28"/>
        </w:rPr>
        <w:t>(обязательный профилактический визит) или по инициативе контролируемого лица.</w:t>
      </w:r>
    </w:p>
    <w:p w:rsidR="001E5F35" w:rsidRPr="005F0D66" w:rsidRDefault="001E5F35" w:rsidP="001E5F35">
      <w:pPr>
        <w:pStyle w:val="ConsPlusNormal"/>
        <w:ind w:firstLine="709"/>
        <w:jc w:val="both"/>
        <w:rPr>
          <w:rFonts w:ascii="Times New Roman" w:hAnsi="Times New Roman" w:cs="Times New Roman"/>
          <w:sz w:val="28"/>
          <w:szCs w:val="28"/>
        </w:rPr>
      </w:pPr>
      <w:r w:rsidRPr="005F0D66">
        <w:rPr>
          <w:rFonts w:ascii="Times New Roman" w:hAnsi="Times New Roman" w:cs="Times New Roman"/>
          <w:sz w:val="28"/>
          <w:szCs w:val="28"/>
        </w:rPr>
        <w:t xml:space="preserve">4.11.1.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1E5F35" w:rsidRPr="005F0D66" w:rsidRDefault="001E5F35" w:rsidP="001E5F35">
      <w:pPr>
        <w:pStyle w:val="ConsPlusNormal"/>
        <w:ind w:firstLine="709"/>
        <w:jc w:val="both"/>
        <w:rPr>
          <w:rFonts w:ascii="Times New Roman" w:hAnsi="Times New Roman" w:cs="Times New Roman"/>
          <w:sz w:val="28"/>
          <w:szCs w:val="28"/>
        </w:rPr>
      </w:pPr>
      <w:r w:rsidRPr="005F0D66">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1E5F35" w:rsidRPr="005F0D66" w:rsidRDefault="001E5F35" w:rsidP="001E5F35">
      <w:pPr>
        <w:autoSpaceDE w:val="0"/>
        <w:autoSpaceDN w:val="0"/>
        <w:adjustRightInd w:val="0"/>
        <w:spacing w:after="0"/>
        <w:jc w:val="both"/>
        <w:rPr>
          <w:rFonts w:cs="Times New Roman"/>
          <w:szCs w:val="28"/>
        </w:rPr>
      </w:pPr>
      <w:r w:rsidRPr="005F0D66">
        <w:rPr>
          <w:rFonts w:cs="Times New Roman"/>
          <w:szCs w:val="28"/>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0" w:history="1">
        <w:r w:rsidRPr="005F0D66">
          <w:rPr>
            <w:rFonts w:cs="Times New Roman"/>
            <w:szCs w:val="28"/>
          </w:rPr>
          <w:t>статьей 88</w:t>
        </w:r>
      </w:hyperlink>
      <w:r w:rsidRPr="005F0D66">
        <w:rPr>
          <w:rFonts w:cs="Times New Roman"/>
          <w:szCs w:val="28"/>
        </w:rPr>
        <w:t xml:space="preserve"> Федерального закона № 248-ФЗ для контрольных мероприятий.</w:t>
      </w:r>
    </w:p>
    <w:p w:rsidR="001E5F35" w:rsidRPr="005F0D66" w:rsidRDefault="001E5F35" w:rsidP="001E5F35">
      <w:pPr>
        <w:autoSpaceDE w:val="0"/>
        <w:autoSpaceDN w:val="0"/>
        <w:adjustRightInd w:val="0"/>
        <w:spacing w:after="0"/>
        <w:ind w:firstLine="540"/>
        <w:jc w:val="both"/>
        <w:rPr>
          <w:rFonts w:cs="Times New Roman"/>
          <w:szCs w:val="28"/>
        </w:rPr>
      </w:pPr>
      <w:r w:rsidRPr="005F0D66">
        <w:rPr>
          <w:rFonts w:cs="Times New Roman"/>
          <w:szCs w:val="28"/>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w:t>
      </w:r>
      <w:r w:rsidRPr="005F0D66">
        <w:rPr>
          <w:rFonts w:cs="Times New Roman"/>
          <w:szCs w:val="28"/>
        </w:rPr>
        <w:lastRenderedPageBreak/>
        <w:t xml:space="preserve">профилактического визита в порядке, предусмотренном </w:t>
      </w:r>
      <w:hyperlink r:id="rId11" w:history="1">
        <w:r w:rsidRPr="005F0D66">
          <w:rPr>
            <w:rFonts w:cs="Times New Roman"/>
            <w:szCs w:val="28"/>
          </w:rPr>
          <w:t>частью 10 статьи 65</w:t>
        </w:r>
      </w:hyperlink>
      <w:r w:rsidRPr="005F0D66">
        <w:rPr>
          <w:rFonts w:cs="Times New Roman"/>
          <w:szCs w:val="28"/>
        </w:rPr>
        <w:t xml:space="preserve"> Федерального закона № 248-ФЗ для контрольных мероприятий.</w:t>
      </w:r>
    </w:p>
    <w:p w:rsidR="001E5F35" w:rsidRPr="005F0D66" w:rsidRDefault="001E5F35" w:rsidP="001E5F35">
      <w:pPr>
        <w:autoSpaceDE w:val="0"/>
        <w:autoSpaceDN w:val="0"/>
        <w:adjustRightInd w:val="0"/>
        <w:spacing w:after="0"/>
        <w:ind w:firstLine="540"/>
        <w:jc w:val="both"/>
        <w:rPr>
          <w:rFonts w:cs="Times New Roman"/>
          <w:szCs w:val="28"/>
        </w:rPr>
      </w:pPr>
      <w:r w:rsidRPr="005F0D66">
        <w:rPr>
          <w:rFonts w:cs="Times New Roman"/>
          <w:szCs w:val="28"/>
        </w:rPr>
        <w:t xml:space="preserve">В случае невозможности проведения обязательного профилактического визита уполномоченное должностное лицо </w:t>
      </w:r>
      <w:r w:rsidR="00AA11FE">
        <w:rPr>
          <w:rFonts w:cs="Times New Roman"/>
          <w:szCs w:val="28"/>
        </w:rPr>
        <w:t>контрольного(надзорного) органа</w:t>
      </w:r>
      <w:r w:rsidRPr="005F0D66">
        <w:rPr>
          <w:rFonts w:cs="Times New Roman"/>
          <w:szCs w:val="28"/>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2" w:history="1">
        <w:r w:rsidRPr="005F0D66">
          <w:rPr>
            <w:rFonts w:cs="Times New Roman"/>
            <w:szCs w:val="28"/>
          </w:rPr>
          <w:t>статьей 90.1</w:t>
        </w:r>
      </w:hyperlink>
      <w:r w:rsidRPr="005F0D66">
        <w:rPr>
          <w:rFonts w:cs="Times New Roman"/>
          <w:szCs w:val="28"/>
        </w:rPr>
        <w:t xml:space="preserve"> Федерального закона № 248-ФЗ.</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4.11.2. 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w:t>
      </w:r>
      <w:r w:rsidR="00AA11FE">
        <w:rPr>
          <w:rFonts w:cs="Times New Roman"/>
          <w:szCs w:val="28"/>
        </w:rPr>
        <w:t xml:space="preserve">Контрольный(надзорный) орган </w:t>
      </w:r>
      <w:r w:rsidRPr="005F0D66">
        <w:rPr>
          <w:rFonts w:cs="Times New Roman"/>
          <w:szCs w:val="28"/>
        </w:rPr>
        <w:t>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 xml:space="preserve">В случае принятия решения о проведении профилактического визита </w:t>
      </w:r>
      <w:r w:rsidR="00AA11FE">
        <w:rPr>
          <w:rFonts w:cs="Times New Roman"/>
          <w:szCs w:val="28"/>
        </w:rPr>
        <w:t xml:space="preserve">контрольный(надзорный) орган </w:t>
      </w:r>
      <w:r w:rsidRPr="005F0D66">
        <w:rPr>
          <w:rFonts w:cs="Times New Roman"/>
          <w:szCs w:val="28"/>
        </w:rPr>
        <w:t>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Решение об отказе в проведении профилактического визита принимается в следующих случаях:</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1) от контролируемого лица поступило уведомление об отзыве заявления;</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 xml:space="preserve">3) в течение года до даты подачи заявления </w:t>
      </w:r>
      <w:r w:rsidR="00FC3D94" w:rsidRPr="005F0D66">
        <w:rPr>
          <w:rFonts w:cs="Times New Roman"/>
          <w:szCs w:val="28"/>
        </w:rPr>
        <w:t>контрольно-надзорным</w:t>
      </w:r>
      <w:r w:rsidRPr="005F0D66">
        <w:rPr>
          <w:rFonts w:cs="Times New Roman"/>
          <w:szCs w:val="28"/>
        </w:rPr>
        <w:t xml:space="preserve"> </w:t>
      </w:r>
      <w:r w:rsidR="00FC3D94" w:rsidRPr="005F0D66">
        <w:rPr>
          <w:rFonts w:cs="Times New Roman"/>
          <w:szCs w:val="28"/>
        </w:rPr>
        <w:t xml:space="preserve">органом </w:t>
      </w:r>
      <w:r w:rsidRPr="005F0D66">
        <w:rPr>
          <w:rFonts w:cs="Times New Roman"/>
          <w:szCs w:val="28"/>
        </w:rPr>
        <w:t>проведен профилактический визит по ранее поданному заявлению;</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4) заявление содержит нецензурные либо оскорбительные выражения, угрозы жизни, здоровью и имуществу должностных лиц</w:t>
      </w:r>
      <w:r w:rsidR="00AA11FE" w:rsidRPr="00AA11FE">
        <w:rPr>
          <w:rFonts w:cs="Times New Roman"/>
          <w:szCs w:val="28"/>
        </w:rPr>
        <w:t xml:space="preserve"> </w:t>
      </w:r>
      <w:r w:rsidR="00AA11FE">
        <w:rPr>
          <w:rFonts w:cs="Times New Roman"/>
          <w:szCs w:val="28"/>
        </w:rPr>
        <w:t>контрольного(надзорного) органа</w:t>
      </w:r>
      <w:r w:rsidRPr="005F0D66">
        <w:rPr>
          <w:rFonts w:cs="Times New Roman"/>
          <w:szCs w:val="28"/>
        </w:rPr>
        <w:t xml:space="preserve"> либо членов их семей.</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 xml:space="preserve">Контролируемое лицо вправе отозвать заявление либо направить отказ от проведения профилактического визита, уведомив об этом </w:t>
      </w:r>
      <w:r w:rsidR="00AA11FE">
        <w:rPr>
          <w:rFonts w:cs="Times New Roman"/>
          <w:szCs w:val="28"/>
        </w:rPr>
        <w:t xml:space="preserve">контрольный </w:t>
      </w:r>
      <w:r w:rsidR="00AA11FE">
        <w:rPr>
          <w:rFonts w:cs="Times New Roman"/>
          <w:szCs w:val="28"/>
        </w:rPr>
        <w:lastRenderedPageBreak/>
        <w:t>(надзорный) орган</w:t>
      </w:r>
      <w:r w:rsidRPr="005F0D66">
        <w:rPr>
          <w:rFonts w:cs="Times New Roman"/>
          <w:szCs w:val="28"/>
        </w:rPr>
        <w:t xml:space="preserve"> не </w:t>
      </w:r>
      <w:r w:rsidR="00AA11FE" w:rsidRPr="005F0D66">
        <w:rPr>
          <w:rFonts w:cs="Times New Roman"/>
          <w:szCs w:val="28"/>
        </w:rPr>
        <w:t>позднее,</w:t>
      </w:r>
      <w:r w:rsidRPr="005F0D66">
        <w:rPr>
          <w:rFonts w:cs="Times New Roman"/>
          <w:szCs w:val="28"/>
        </w:rPr>
        <w:t xml:space="preserve"> чем за пять рабочих дней до даты его проведения.</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Разъяснения и рекомендации, полученные контролируемым лицом в ходе профилактического визита, носят рекомендательный характер.</w:t>
      </w:r>
    </w:p>
    <w:p w:rsidR="001E5F35" w:rsidRPr="005F0D66" w:rsidRDefault="001E5F35" w:rsidP="001E5F35">
      <w:pPr>
        <w:autoSpaceDE w:val="0"/>
        <w:autoSpaceDN w:val="0"/>
        <w:adjustRightInd w:val="0"/>
        <w:spacing w:after="0"/>
        <w:ind w:firstLine="539"/>
        <w:jc w:val="both"/>
        <w:rPr>
          <w:rFonts w:cs="Times New Roman"/>
          <w:szCs w:val="28"/>
        </w:rPr>
      </w:pPr>
      <w:r w:rsidRPr="005F0D66">
        <w:rPr>
          <w:rFonts w:cs="Times New Roman"/>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1E5F35" w:rsidRPr="00CA332C" w:rsidRDefault="001E5F35" w:rsidP="001E5F35">
      <w:pPr>
        <w:autoSpaceDE w:val="0"/>
        <w:autoSpaceDN w:val="0"/>
        <w:adjustRightInd w:val="0"/>
        <w:spacing w:after="0"/>
        <w:ind w:firstLine="539"/>
        <w:jc w:val="both"/>
        <w:rPr>
          <w:rFonts w:cs="Times New Roman"/>
          <w:szCs w:val="28"/>
        </w:rPr>
      </w:pPr>
      <w:r w:rsidRPr="005F0D66">
        <w:rPr>
          <w:rFonts w:cs="Times New Roman"/>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(заместителю главы) администрации для принятия решения о проведении контрольных мероприятий.</w:t>
      </w:r>
    </w:p>
    <w:p w:rsidR="00975D17" w:rsidRPr="00CA332C" w:rsidRDefault="00975D17" w:rsidP="00387288">
      <w:pPr>
        <w:autoSpaceDE w:val="0"/>
        <w:autoSpaceDN w:val="0"/>
        <w:adjustRightInd w:val="0"/>
        <w:spacing w:after="0"/>
        <w:ind w:firstLine="709"/>
        <w:jc w:val="both"/>
        <w:rPr>
          <w:rFonts w:eastAsia="Times New Roman" w:cs="Times New Roman"/>
          <w:szCs w:val="28"/>
          <w:lang w:eastAsia="ru-RU"/>
        </w:rPr>
      </w:pPr>
    </w:p>
    <w:p w:rsidR="00975D17" w:rsidRDefault="007C3504" w:rsidP="00387288">
      <w:pPr>
        <w:autoSpaceDE w:val="0"/>
        <w:autoSpaceDN w:val="0"/>
        <w:adjustRightInd w:val="0"/>
        <w:spacing w:after="0"/>
        <w:ind w:firstLine="709"/>
        <w:jc w:val="both"/>
        <w:rPr>
          <w:rFonts w:eastAsia="Times New Roman" w:cs="Times New Roman"/>
          <w:b/>
          <w:szCs w:val="28"/>
          <w:lang w:eastAsia="ru-RU"/>
        </w:rPr>
      </w:pPr>
      <w:r w:rsidRPr="00CA332C">
        <w:rPr>
          <w:rFonts w:eastAsia="Times New Roman" w:cs="Times New Roman"/>
          <w:b/>
          <w:szCs w:val="28"/>
          <w:lang w:eastAsia="ru-RU"/>
        </w:rPr>
        <w:t>5.Порядок организации и осуществление контрольных мероприятий</w:t>
      </w:r>
    </w:p>
    <w:p w:rsidR="005F0D66" w:rsidRPr="00CA332C" w:rsidRDefault="005F0D66" w:rsidP="00387288">
      <w:pPr>
        <w:autoSpaceDE w:val="0"/>
        <w:autoSpaceDN w:val="0"/>
        <w:adjustRightInd w:val="0"/>
        <w:spacing w:after="0"/>
        <w:ind w:firstLine="709"/>
        <w:jc w:val="both"/>
        <w:rPr>
          <w:rFonts w:eastAsia="Times New Roman" w:cs="Times New Roman"/>
          <w:b/>
          <w:szCs w:val="28"/>
          <w:lang w:eastAsia="ru-RU"/>
        </w:rPr>
      </w:pPr>
    </w:p>
    <w:p w:rsidR="00387288" w:rsidRPr="00CA332C" w:rsidRDefault="007C3504"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5.1 </w:t>
      </w:r>
      <w:r w:rsidR="00387288" w:rsidRPr="00CA332C">
        <w:rPr>
          <w:rFonts w:eastAsia="Times New Roman" w:cs="Times New Roman"/>
          <w:szCs w:val="28"/>
          <w:lang w:eastAsia="ru-RU"/>
        </w:rPr>
        <w:t>Осуществление муниципального контроля</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bookmarkStart w:id="9" w:name="P179"/>
      <w:bookmarkEnd w:id="9"/>
      <w:r w:rsidRPr="00CA332C">
        <w:rPr>
          <w:rFonts w:eastAsia="Times New Roman" w:cs="Times New Roman"/>
          <w:szCs w:val="28"/>
          <w:lang w:eastAsia="ru-RU"/>
        </w:rPr>
        <w:t xml:space="preserve">Должностные лица контрольного(надзорного) органа </w:t>
      </w:r>
      <w:r w:rsidRPr="00CA332C">
        <w:rPr>
          <w:rFonts w:eastAsia="Times New Roman" w:cs="Times New Roman"/>
          <w:bCs/>
          <w:szCs w:val="28"/>
          <w:lang w:eastAsia="ru-RU"/>
        </w:rPr>
        <w:t>осуществляют муниципальный контроль посредством проведения следующих мероприятий:</w:t>
      </w:r>
    </w:p>
    <w:p w:rsidR="00387288" w:rsidRPr="00CA332C" w:rsidRDefault="00387288" w:rsidP="004E7958">
      <w:pPr>
        <w:autoSpaceDE w:val="0"/>
        <w:autoSpaceDN w:val="0"/>
        <w:adjustRightInd w:val="0"/>
        <w:spacing w:after="0"/>
        <w:ind w:firstLine="284"/>
        <w:jc w:val="both"/>
        <w:rPr>
          <w:rFonts w:eastAsia="Times New Roman" w:cs="Times New Roman"/>
          <w:bCs/>
          <w:szCs w:val="28"/>
          <w:lang w:eastAsia="ru-RU"/>
        </w:rPr>
      </w:pPr>
      <w:r w:rsidRPr="00CA332C">
        <w:rPr>
          <w:rFonts w:eastAsia="Times New Roman" w:cs="Times New Roman"/>
          <w:bCs/>
          <w:szCs w:val="28"/>
          <w:lang w:eastAsia="ru-RU"/>
        </w:rPr>
        <w:t>1) профилактических мероприятий;</w:t>
      </w:r>
    </w:p>
    <w:p w:rsidR="00387288" w:rsidRPr="00CA332C" w:rsidRDefault="00387288" w:rsidP="004E7958">
      <w:pPr>
        <w:autoSpaceDE w:val="0"/>
        <w:autoSpaceDN w:val="0"/>
        <w:adjustRightInd w:val="0"/>
        <w:spacing w:after="0"/>
        <w:ind w:firstLine="284"/>
        <w:jc w:val="both"/>
        <w:rPr>
          <w:rFonts w:eastAsia="Times New Roman" w:cs="Times New Roman"/>
          <w:bCs/>
          <w:szCs w:val="28"/>
          <w:lang w:eastAsia="ru-RU"/>
        </w:rPr>
      </w:pPr>
      <w:r w:rsidRPr="00CA332C">
        <w:rPr>
          <w:rFonts w:eastAsia="Times New Roman" w:cs="Times New Roman"/>
          <w:bCs/>
          <w:szCs w:val="28"/>
          <w:lang w:eastAsia="ru-RU"/>
        </w:rPr>
        <w:t xml:space="preserve">2) контрольных </w:t>
      </w:r>
      <w:r w:rsidRPr="00CA332C">
        <w:rPr>
          <w:rFonts w:eastAsia="Times New Roman" w:cs="Times New Roman"/>
          <w:szCs w:val="28"/>
          <w:lang w:eastAsia="ru-RU"/>
        </w:rPr>
        <w:t xml:space="preserve">(надзорных) </w:t>
      </w:r>
      <w:r w:rsidRPr="00CA332C">
        <w:rPr>
          <w:rFonts w:eastAsia="Times New Roman" w:cs="Times New Roman"/>
          <w:bCs/>
          <w:szCs w:val="28"/>
          <w:lang w:eastAsia="ru-RU"/>
        </w:rPr>
        <w:t>мероприятий, проводимых с взаимод</w:t>
      </w:r>
      <w:r w:rsidR="004E7958" w:rsidRPr="00CA332C">
        <w:rPr>
          <w:rFonts w:eastAsia="Times New Roman" w:cs="Times New Roman"/>
          <w:bCs/>
          <w:szCs w:val="28"/>
          <w:lang w:eastAsia="ru-RU"/>
        </w:rPr>
        <w:t>ействием с контролируемым лицом:</w:t>
      </w:r>
    </w:p>
    <w:p w:rsidR="004E7958" w:rsidRPr="00CA332C" w:rsidRDefault="004E7958" w:rsidP="004E7958">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а) инспекционный визит;</w:t>
      </w:r>
    </w:p>
    <w:p w:rsidR="004E7958" w:rsidRPr="00CA332C" w:rsidRDefault="004E7958" w:rsidP="004E7958">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б) рейдовый осмотр;</w:t>
      </w:r>
    </w:p>
    <w:p w:rsidR="004E7958" w:rsidRPr="00CA332C" w:rsidRDefault="004E7958" w:rsidP="004E7958">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в) документарная проверка;</w:t>
      </w:r>
    </w:p>
    <w:p w:rsidR="004E7958" w:rsidRPr="00CA332C" w:rsidRDefault="004E7958" w:rsidP="004E7958">
      <w:pPr>
        <w:pStyle w:val="ConsPlusNormal"/>
        <w:ind w:firstLine="709"/>
        <w:jc w:val="both"/>
        <w:rPr>
          <w:rFonts w:ascii="Times New Roman" w:hAnsi="Times New Roman" w:cs="Times New Roman"/>
          <w:sz w:val="28"/>
          <w:szCs w:val="28"/>
        </w:rPr>
      </w:pPr>
      <w:r w:rsidRPr="00CA332C">
        <w:rPr>
          <w:rFonts w:ascii="Times New Roman" w:hAnsi="Times New Roman" w:cs="Times New Roman"/>
          <w:sz w:val="28"/>
          <w:szCs w:val="28"/>
        </w:rPr>
        <w:t>г) выездная проверка.</w:t>
      </w:r>
    </w:p>
    <w:p w:rsidR="00387288" w:rsidRPr="00CA332C" w:rsidRDefault="00387288" w:rsidP="004E7958">
      <w:pPr>
        <w:autoSpaceDE w:val="0"/>
        <w:autoSpaceDN w:val="0"/>
        <w:adjustRightInd w:val="0"/>
        <w:spacing w:after="0"/>
        <w:ind w:firstLine="284"/>
        <w:jc w:val="both"/>
        <w:rPr>
          <w:rFonts w:eastAsia="Times New Roman" w:cs="Times New Roman"/>
          <w:bCs/>
          <w:szCs w:val="28"/>
          <w:lang w:eastAsia="ru-RU"/>
        </w:rPr>
      </w:pPr>
      <w:r w:rsidRPr="00CA332C">
        <w:rPr>
          <w:rFonts w:eastAsia="Times New Roman" w:cs="Times New Roman"/>
          <w:bCs/>
          <w:szCs w:val="28"/>
          <w:lang w:eastAsia="ru-RU"/>
        </w:rPr>
        <w:t>3) контрольных</w:t>
      </w:r>
      <w:r w:rsidRPr="00CA332C">
        <w:rPr>
          <w:rFonts w:eastAsia="Times New Roman" w:cs="Times New Roman"/>
          <w:szCs w:val="28"/>
          <w:lang w:eastAsia="ru-RU"/>
        </w:rPr>
        <w:t xml:space="preserve">(надзорных) </w:t>
      </w:r>
      <w:r w:rsidRPr="00CA332C">
        <w:rPr>
          <w:rFonts w:eastAsia="Times New Roman" w:cs="Times New Roman"/>
          <w:bCs/>
          <w:szCs w:val="28"/>
          <w:lang w:eastAsia="ru-RU"/>
        </w:rPr>
        <w:t>мероприятий, проводимых без взаимодействия с контролируемым лицом.</w:t>
      </w: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5.1</w:t>
      </w:r>
      <w:r w:rsidR="007C3504" w:rsidRPr="00CA332C">
        <w:rPr>
          <w:rFonts w:eastAsia="Times New Roman" w:cs="Times New Roman"/>
          <w:bCs/>
          <w:szCs w:val="28"/>
          <w:lang w:eastAsia="ru-RU"/>
        </w:rPr>
        <w:t>.1</w:t>
      </w:r>
      <w:r w:rsidR="00387288" w:rsidRPr="00CA332C">
        <w:rPr>
          <w:rFonts w:eastAsia="Times New Roman" w:cs="Times New Roman"/>
          <w:bCs/>
          <w:szCs w:val="28"/>
          <w:lang w:eastAsia="ru-RU"/>
        </w:rPr>
        <w:t xml:space="preserve"> Контрольные (надзорные) мероприятия, проводимые с взаимодействием с контролируемым лицом.</w:t>
      </w:r>
    </w:p>
    <w:p w:rsidR="00A45784" w:rsidRPr="00CA332C" w:rsidRDefault="00A45784" w:rsidP="00387288">
      <w:pPr>
        <w:autoSpaceDE w:val="0"/>
        <w:autoSpaceDN w:val="0"/>
        <w:adjustRightInd w:val="0"/>
        <w:spacing w:after="0"/>
        <w:ind w:firstLine="709"/>
        <w:jc w:val="both"/>
        <w:rPr>
          <w:rFonts w:eastAsia="Times New Roman" w:cs="Times New Roman"/>
          <w:bCs/>
          <w:szCs w:val="28"/>
          <w:lang w:eastAsia="ru-RU"/>
        </w:rPr>
      </w:pPr>
    </w:p>
    <w:p w:rsidR="00387288" w:rsidRPr="00CA332C" w:rsidRDefault="00D11FF7" w:rsidP="00387288">
      <w:pPr>
        <w:autoSpaceDE w:val="0"/>
        <w:autoSpaceDN w:val="0"/>
        <w:adjustRightInd w:val="0"/>
        <w:spacing w:after="0"/>
        <w:ind w:firstLine="709"/>
        <w:contextualSpacing/>
        <w:jc w:val="both"/>
        <w:rPr>
          <w:rFonts w:eastAsia="Times New Roman" w:cs="Times New Roman"/>
          <w:bCs/>
          <w:i/>
          <w:szCs w:val="28"/>
          <w:u w:val="single"/>
          <w:lang w:eastAsia="ru-RU"/>
        </w:rPr>
      </w:pPr>
      <w:r w:rsidRPr="005F0D66">
        <w:rPr>
          <w:rFonts w:eastAsia="Times New Roman" w:cs="Times New Roman"/>
          <w:bCs/>
          <w:i/>
          <w:szCs w:val="28"/>
          <w:u w:val="single"/>
          <w:lang w:eastAsia="ru-RU"/>
        </w:rPr>
        <w:t>5</w:t>
      </w:r>
      <w:r w:rsidR="00F80215" w:rsidRPr="00CA332C">
        <w:rPr>
          <w:rFonts w:eastAsia="Times New Roman" w:cs="Times New Roman"/>
          <w:bCs/>
          <w:i/>
          <w:szCs w:val="28"/>
          <w:u w:val="single"/>
          <w:lang w:eastAsia="ru-RU"/>
        </w:rPr>
        <w:t>.1</w:t>
      </w:r>
      <w:r w:rsidRPr="00CA332C">
        <w:rPr>
          <w:rFonts w:eastAsia="Times New Roman" w:cs="Times New Roman"/>
          <w:bCs/>
          <w:i/>
          <w:szCs w:val="28"/>
          <w:u w:val="single"/>
          <w:lang w:eastAsia="ru-RU"/>
        </w:rPr>
        <w:t>.1</w:t>
      </w:r>
      <w:r w:rsidR="00387288" w:rsidRPr="00CA332C">
        <w:rPr>
          <w:rFonts w:eastAsia="Times New Roman" w:cs="Times New Roman"/>
          <w:bCs/>
          <w:i/>
          <w:szCs w:val="28"/>
          <w:u w:val="single"/>
          <w:lang w:eastAsia="ru-RU"/>
        </w:rPr>
        <w:t>.</w:t>
      </w:r>
      <w:r w:rsidRPr="00CA332C">
        <w:rPr>
          <w:rFonts w:eastAsia="Times New Roman" w:cs="Times New Roman"/>
          <w:bCs/>
          <w:i/>
          <w:szCs w:val="28"/>
          <w:u w:val="single"/>
          <w:lang w:eastAsia="ru-RU"/>
        </w:rPr>
        <w:t>1</w:t>
      </w:r>
      <w:r w:rsidR="00387288" w:rsidRPr="00CA332C">
        <w:rPr>
          <w:rFonts w:eastAsia="Times New Roman" w:cs="Times New Roman"/>
          <w:bCs/>
          <w:i/>
          <w:szCs w:val="28"/>
          <w:u w:val="single"/>
          <w:lang w:eastAsia="ru-RU"/>
        </w:rPr>
        <w:t xml:space="preserve"> Инспекционный визит.</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ходе инспекционного визита могут совершаться следующие контрольные (надзорные) действия: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опрос;</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получение письменных объяснений;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инструментальное обследование;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5) истребование документов, которые в соответствии с обязательными требованиями должны находиться в месте нахождения (осуществления </w:t>
      </w:r>
      <w:r w:rsidRPr="00CA332C">
        <w:rPr>
          <w:rFonts w:eastAsia="Times New Roman" w:cs="Times New Roman"/>
          <w:szCs w:val="28"/>
          <w:lang w:eastAsia="ru-RU"/>
        </w:rPr>
        <w:lastRenderedPageBreak/>
        <w:t>деятельности) контролируемого лица (его филиалов, представительств, обособленных структурных подразделений) либо объекта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Инспекционный визит проводится без предварительного уведомления контролируемого лица и собственника производственного объекта.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387288" w:rsidRPr="00CA332C" w:rsidRDefault="00D11FF7" w:rsidP="00387288">
      <w:pPr>
        <w:autoSpaceDE w:val="0"/>
        <w:autoSpaceDN w:val="0"/>
        <w:adjustRightInd w:val="0"/>
        <w:spacing w:after="0"/>
        <w:ind w:firstLine="709"/>
        <w:jc w:val="both"/>
        <w:rPr>
          <w:rFonts w:eastAsia="Times New Roman" w:cs="Times New Roman"/>
          <w:szCs w:val="28"/>
          <w:lang w:eastAsia="ru-RU"/>
        </w:rPr>
      </w:pPr>
      <w:r w:rsidRPr="00CA332C">
        <w:rPr>
          <w:rFonts w:cs="Times New Roman"/>
          <w:szCs w:val="28"/>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w:t>
      </w:r>
      <w:r w:rsidRPr="00CA332C">
        <w:rPr>
          <w:rFonts w:eastAsia="Times New Roman" w:cs="Times New Roman"/>
          <w:szCs w:val="28"/>
        </w:rPr>
        <w:t>«О государственном контроле (надзоре) и муниципальном контроле в Российской Федерации</w:t>
      </w:r>
      <w:r w:rsidR="00387288" w:rsidRPr="00CA332C">
        <w:rPr>
          <w:rFonts w:eastAsia="Times New Roman" w:cs="Times New Roman"/>
          <w:bCs/>
          <w:szCs w:val="28"/>
          <w:lang w:eastAsia="ru-RU"/>
        </w:rPr>
        <w:t>»</w:t>
      </w:r>
      <w:r w:rsidR="00387288" w:rsidRPr="00CA332C">
        <w:rPr>
          <w:rFonts w:eastAsia="Times New Roman" w:cs="Times New Roman"/>
          <w:szCs w:val="28"/>
          <w:lang w:eastAsia="ru-RU"/>
        </w:rPr>
        <w:t>.</w:t>
      </w:r>
    </w:p>
    <w:p w:rsidR="00387288" w:rsidRPr="00CA332C" w:rsidRDefault="00387288" w:rsidP="00387288">
      <w:pPr>
        <w:autoSpaceDE w:val="0"/>
        <w:autoSpaceDN w:val="0"/>
        <w:adjustRightInd w:val="0"/>
        <w:spacing w:after="0"/>
        <w:ind w:firstLine="709"/>
        <w:contextualSpacing/>
        <w:jc w:val="both"/>
        <w:rPr>
          <w:rFonts w:eastAsia="Times New Roman" w:cs="Times New Roman"/>
          <w:bCs/>
          <w:szCs w:val="28"/>
          <w:lang w:eastAsia="ru-RU"/>
        </w:rPr>
      </w:pPr>
      <w:r w:rsidRPr="00CA332C">
        <w:rPr>
          <w:rFonts w:eastAsia="Times New Roman" w:cs="Times New Roman"/>
          <w:bCs/>
          <w:szCs w:val="28"/>
          <w:lang w:eastAsia="ru-RU"/>
        </w:rPr>
        <w:t>Порядок действий при осуществлении инспекционного визита определяется в соответствии со статьей 70 Федерального закона «О государственном контроле (надзоре) и муниципальном контроле в Российской Федерации».</w:t>
      </w:r>
    </w:p>
    <w:p w:rsidR="00387288" w:rsidRPr="00CA332C" w:rsidRDefault="00291F09"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w:t>
      </w:r>
      <w:r w:rsidR="00387288" w:rsidRPr="00CA332C">
        <w:rPr>
          <w:rFonts w:eastAsia="Times New Roman" w:cs="Times New Roman"/>
          <w:szCs w:val="28"/>
          <w:lang w:eastAsia="ru-RU"/>
        </w:rPr>
        <w:t>неплановые контрольные (надзорные) мероприятия, внеплановые проверки проводятся исключительно по следующим основаниям:</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а) при условии согласования с органами прокуратуры:</w:t>
      </w:r>
    </w:p>
    <w:p w:rsidR="00387288" w:rsidRPr="00CA332C" w:rsidRDefault="00291F09"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w:t>
      </w:r>
      <w:r w:rsidR="00387288" w:rsidRPr="00CA332C">
        <w:rPr>
          <w:rFonts w:eastAsia="Times New Roman" w:cs="Times New Roman"/>
          <w:szCs w:val="28"/>
          <w:lang w:eastAsia="ru-RU"/>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387288" w:rsidRPr="00CA332C" w:rsidRDefault="00291F09"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w:t>
      </w:r>
      <w:r w:rsidR="00387288" w:rsidRPr="00CA332C">
        <w:rPr>
          <w:rFonts w:eastAsia="Times New Roman" w:cs="Times New Roman"/>
          <w:szCs w:val="28"/>
          <w:lang w:eastAsia="ru-RU"/>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387288" w:rsidRPr="00CA332C" w:rsidRDefault="00291F09"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w:t>
      </w:r>
      <w:r w:rsidR="00387288" w:rsidRPr="00CA332C">
        <w:rPr>
          <w:rFonts w:eastAsia="Times New Roman" w:cs="Times New Roman"/>
          <w:szCs w:val="28"/>
          <w:lang w:eastAsia="ru-RU"/>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387288" w:rsidRPr="00CA332C" w:rsidRDefault="00291F09"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w:t>
      </w:r>
      <w:r w:rsidR="00387288" w:rsidRPr="00CA332C">
        <w:rPr>
          <w:rFonts w:eastAsia="Times New Roman" w:cs="Times New Roman"/>
          <w:szCs w:val="28"/>
          <w:lang w:eastAsia="ru-RU"/>
        </w:rPr>
        <w:t>при выявлении индикаторов риска нарушения обязательных требований;</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r w:rsidR="00791F93" w:rsidRPr="00CA332C">
        <w:rPr>
          <w:rFonts w:eastAsia="Times New Roman" w:cs="Times New Roman"/>
          <w:szCs w:val="28"/>
          <w:lang w:eastAsia="ru-RU"/>
        </w:rPr>
        <w:t>;</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б) без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Президента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Председателя Правительства Российской Федерации, принятому после вступления в силу настоящего постановления;</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по поручению Заместителя Председателя Правительства Российской Федерации, принятому после вступления в силу настоящего постановления и </w:t>
      </w:r>
      <w:r w:rsidRPr="00CA332C">
        <w:rPr>
          <w:rFonts w:eastAsia="Times New Roman" w:cs="Times New Roman"/>
          <w:szCs w:val="28"/>
          <w:lang w:eastAsia="ru-RU"/>
        </w:rPr>
        <w:lastRenderedPageBreak/>
        <w:t>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7288" w:rsidRPr="00CA332C" w:rsidRDefault="00387288" w:rsidP="00387288">
      <w:pPr>
        <w:autoSpaceDE w:val="0"/>
        <w:autoSpaceDN w:val="0"/>
        <w:adjustRightInd w:val="0"/>
        <w:spacing w:after="0"/>
        <w:ind w:firstLine="709"/>
        <w:contextualSpacing/>
        <w:jc w:val="both"/>
        <w:rPr>
          <w:rFonts w:eastAsia="Times New Roman" w:cs="Times New Roman"/>
          <w:szCs w:val="28"/>
          <w:lang w:eastAsia="ru-RU"/>
        </w:rPr>
      </w:pPr>
      <w:r w:rsidRPr="00CA332C">
        <w:rPr>
          <w:rFonts w:eastAsia="Times New Roman" w:cs="Times New Roman"/>
          <w:szCs w:val="28"/>
          <w:lang w:eastAsia="ru-RU"/>
        </w:rP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A45784" w:rsidRPr="00CA332C" w:rsidRDefault="00A45784" w:rsidP="00387288">
      <w:pPr>
        <w:autoSpaceDE w:val="0"/>
        <w:autoSpaceDN w:val="0"/>
        <w:adjustRightInd w:val="0"/>
        <w:spacing w:after="0"/>
        <w:ind w:firstLine="709"/>
        <w:contextualSpacing/>
        <w:jc w:val="both"/>
        <w:rPr>
          <w:rFonts w:eastAsia="Times New Roman" w:cs="Times New Roman"/>
          <w:szCs w:val="28"/>
          <w:lang w:eastAsia="ru-RU"/>
        </w:rPr>
      </w:pPr>
    </w:p>
    <w:p w:rsidR="00387288" w:rsidRPr="00CA332C" w:rsidRDefault="00791F93" w:rsidP="00387288">
      <w:pPr>
        <w:autoSpaceDE w:val="0"/>
        <w:autoSpaceDN w:val="0"/>
        <w:adjustRightInd w:val="0"/>
        <w:spacing w:after="0"/>
        <w:ind w:firstLine="709"/>
        <w:contextualSpacing/>
        <w:jc w:val="both"/>
        <w:rPr>
          <w:rFonts w:eastAsia="Times New Roman" w:cs="Times New Roman"/>
          <w:bCs/>
          <w:i/>
          <w:szCs w:val="28"/>
          <w:u w:val="single"/>
          <w:lang w:eastAsia="ru-RU"/>
        </w:rPr>
      </w:pPr>
      <w:r w:rsidRPr="005F0D66">
        <w:rPr>
          <w:rFonts w:eastAsia="Times New Roman" w:cs="Times New Roman"/>
          <w:bCs/>
          <w:i/>
          <w:szCs w:val="28"/>
          <w:u w:val="single"/>
          <w:lang w:eastAsia="ru-RU"/>
        </w:rPr>
        <w:t>5</w:t>
      </w:r>
      <w:r w:rsidR="00F80215" w:rsidRPr="00FC3D94">
        <w:rPr>
          <w:rFonts w:eastAsia="Times New Roman" w:cs="Times New Roman"/>
          <w:bCs/>
          <w:i/>
          <w:szCs w:val="28"/>
          <w:u w:val="single"/>
          <w:lang w:eastAsia="ru-RU"/>
        </w:rPr>
        <w:t>.1</w:t>
      </w:r>
      <w:r w:rsidRPr="00FC3D94">
        <w:rPr>
          <w:rFonts w:eastAsia="Times New Roman" w:cs="Times New Roman"/>
          <w:bCs/>
          <w:i/>
          <w:szCs w:val="28"/>
          <w:u w:val="single"/>
          <w:lang w:eastAsia="ru-RU"/>
        </w:rPr>
        <w:t>.1.</w:t>
      </w:r>
      <w:r w:rsidRPr="005F0D66">
        <w:rPr>
          <w:rFonts w:eastAsia="Times New Roman" w:cs="Times New Roman"/>
          <w:bCs/>
          <w:i/>
          <w:szCs w:val="28"/>
          <w:u w:val="single"/>
          <w:lang w:eastAsia="ru-RU"/>
        </w:rPr>
        <w:t>2</w:t>
      </w:r>
      <w:r w:rsidR="00A45784" w:rsidRPr="00FC3D94">
        <w:rPr>
          <w:rFonts w:eastAsia="Times New Roman" w:cs="Times New Roman"/>
          <w:bCs/>
          <w:i/>
          <w:szCs w:val="28"/>
          <w:u w:val="single"/>
          <w:lang w:eastAsia="ru-RU"/>
        </w:rPr>
        <w:t>.</w:t>
      </w:r>
      <w:r w:rsidR="00387288" w:rsidRPr="00FC3D94">
        <w:rPr>
          <w:rFonts w:eastAsia="Times New Roman" w:cs="Times New Roman"/>
          <w:bCs/>
          <w:i/>
          <w:szCs w:val="28"/>
          <w:u w:val="single"/>
          <w:lang w:eastAsia="ru-RU"/>
        </w:rPr>
        <w:t>Рейдовый осмотр.</w:t>
      </w:r>
    </w:p>
    <w:p w:rsidR="00791F93" w:rsidRPr="005F0D66" w:rsidRDefault="00791F93" w:rsidP="00387288">
      <w:pPr>
        <w:autoSpaceDE w:val="0"/>
        <w:autoSpaceDN w:val="0"/>
        <w:adjustRightInd w:val="0"/>
        <w:spacing w:after="0"/>
        <w:ind w:firstLine="709"/>
        <w:jc w:val="both"/>
        <w:rPr>
          <w:rFonts w:eastAsia="Times New Roman" w:cs="Times New Roman"/>
          <w:szCs w:val="28"/>
          <w:lang w:eastAsia="ru-RU"/>
        </w:rPr>
      </w:pPr>
    </w:p>
    <w:p w:rsidR="00791F93" w:rsidRPr="00CA332C" w:rsidRDefault="00791F93" w:rsidP="00791F93">
      <w:pPr>
        <w:autoSpaceDE w:val="0"/>
        <w:autoSpaceDN w:val="0"/>
        <w:adjustRightInd w:val="0"/>
        <w:spacing w:after="0"/>
        <w:ind w:firstLine="709"/>
        <w:contextualSpacing/>
        <w:jc w:val="both"/>
        <w:rPr>
          <w:rFonts w:eastAsia="Times New Roman" w:cs="Times New Roman"/>
          <w:bCs/>
          <w:szCs w:val="28"/>
          <w:lang w:eastAsia="ru-RU"/>
        </w:rPr>
      </w:pPr>
      <w:r w:rsidRPr="00CA332C">
        <w:rPr>
          <w:rFonts w:eastAsia="Times New Roman" w:cs="Times New Roman"/>
          <w:bCs/>
          <w:szCs w:val="28"/>
          <w:lang w:eastAsia="ru-RU"/>
        </w:rPr>
        <w:t>Порядок действий при осуществлении рейдового осмотра определяется в соответствии со статьей 71 Федерального закона «О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Рейдовый осмотр может проводиться в форме совместного (межведомственного) контрольного(надзорного)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В ходе рейдового осмотра могут совершаться следующие контрольные (надзорные) действия: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досмотр;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опрос;</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получение письменных объяснений;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5) истребование документов;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 инструментальное обследование;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7) испытание;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8) экспертиза;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9) эксперимент.</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проведении рейдового осмотра инспекторы вправе взаимодействовать с находящимися на производственных объектах лицами.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контрольного(надзорного) мероприятия в отношении каждого контролируемого лица, допустившего нарушение обязательных требований.</w:t>
      </w:r>
    </w:p>
    <w:p w:rsidR="00A45784" w:rsidRPr="00CA332C" w:rsidRDefault="00A45784" w:rsidP="00A45784">
      <w:pPr>
        <w:autoSpaceDE w:val="0"/>
        <w:autoSpaceDN w:val="0"/>
        <w:adjustRightInd w:val="0"/>
        <w:spacing w:after="0"/>
        <w:ind w:firstLine="709"/>
        <w:contextualSpacing/>
        <w:jc w:val="both"/>
        <w:rPr>
          <w:rFonts w:eastAsia="Times New Roman" w:cs="Times New Roman"/>
          <w:szCs w:val="28"/>
        </w:rPr>
      </w:pPr>
      <w:r w:rsidRPr="00CA332C">
        <w:rPr>
          <w:rFonts w:cs="Times New Roman"/>
          <w:szCs w:val="28"/>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13" w:history="1">
        <w:r w:rsidRPr="00CA332C">
          <w:rPr>
            <w:rFonts w:cs="Times New Roman"/>
            <w:color w:val="0000FF"/>
            <w:szCs w:val="28"/>
          </w:rPr>
          <w:t>пунктами 3</w:t>
        </w:r>
      </w:hyperlink>
      <w:r w:rsidRPr="00CA332C">
        <w:rPr>
          <w:rFonts w:cs="Times New Roman"/>
          <w:szCs w:val="28"/>
        </w:rPr>
        <w:t xml:space="preserve">, </w:t>
      </w:r>
      <w:hyperlink r:id="rId14" w:history="1">
        <w:r w:rsidRPr="00CA332C">
          <w:rPr>
            <w:rFonts w:cs="Times New Roman"/>
            <w:color w:val="0000FF"/>
            <w:szCs w:val="28"/>
          </w:rPr>
          <w:t>4</w:t>
        </w:r>
      </w:hyperlink>
      <w:r w:rsidRPr="00CA332C">
        <w:rPr>
          <w:rFonts w:cs="Times New Roman"/>
          <w:szCs w:val="28"/>
        </w:rPr>
        <w:t xml:space="preserve">, </w:t>
      </w:r>
      <w:hyperlink r:id="rId15" w:history="1">
        <w:r w:rsidRPr="00CA332C">
          <w:rPr>
            <w:rFonts w:cs="Times New Roman"/>
            <w:color w:val="0000FF"/>
            <w:szCs w:val="28"/>
          </w:rPr>
          <w:t>6</w:t>
        </w:r>
      </w:hyperlink>
      <w:r w:rsidRPr="00CA332C">
        <w:rPr>
          <w:rFonts w:cs="Times New Roman"/>
          <w:szCs w:val="28"/>
        </w:rPr>
        <w:t xml:space="preserve">, </w:t>
      </w:r>
      <w:hyperlink r:id="rId16" w:history="1">
        <w:r w:rsidRPr="00CA332C">
          <w:rPr>
            <w:rFonts w:cs="Times New Roman"/>
            <w:color w:val="0000FF"/>
            <w:szCs w:val="28"/>
          </w:rPr>
          <w:t>8 части 1</w:t>
        </w:r>
      </w:hyperlink>
      <w:r w:rsidRPr="00CA332C">
        <w:rPr>
          <w:rFonts w:cs="Times New Roman"/>
          <w:szCs w:val="28"/>
        </w:rPr>
        <w:t xml:space="preserve">, </w:t>
      </w:r>
      <w:hyperlink r:id="rId17" w:history="1">
        <w:r w:rsidRPr="00CA332C">
          <w:rPr>
            <w:rFonts w:cs="Times New Roman"/>
            <w:color w:val="0000FF"/>
            <w:szCs w:val="28"/>
          </w:rPr>
          <w:t>частью 3 статьи 57</w:t>
        </w:r>
      </w:hyperlink>
      <w:r w:rsidRPr="00CA332C">
        <w:rPr>
          <w:rFonts w:cs="Times New Roman"/>
          <w:szCs w:val="28"/>
        </w:rPr>
        <w:t xml:space="preserve"> и </w:t>
      </w:r>
      <w:hyperlink r:id="rId18" w:history="1">
        <w:r w:rsidRPr="00CA332C">
          <w:rPr>
            <w:rFonts w:cs="Times New Roman"/>
            <w:color w:val="0000FF"/>
            <w:szCs w:val="28"/>
          </w:rPr>
          <w:t>частью 12 статьи 66</w:t>
        </w:r>
      </w:hyperlink>
      <w:r w:rsidRPr="00CA332C">
        <w:rPr>
          <w:rFonts w:cs="Times New Roman"/>
          <w:szCs w:val="28"/>
        </w:rPr>
        <w:t xml:space="preserve"> </w:t>
      </w:r>
      <w:r w:rsidRPr="00CA332C">
        <w:rPr>
          <w:rFonts w:cs="Times New Roman"/>
          <w:szCs w:val="28"/>
        </w:rPr>
        <w:lastRenderedPageBreak/>
        <w:t xml:space="preserve">Федерального закона </w:t>
      </w:r>
      <w:r w:rsidRPr="00CA332C">
        <w:rPr>
          <w:rFonts w:eastAsia="Times New Roman" w:cs="Times New Roman"/>
          <w:szCs w:val="28"/>
        </w:rPr>
        <w:t>«О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contextualSpacing/>
        <w:jc w:val="both"/>
        <w:rPr>
          <w:rFonts w:eastAsia="Times New Roman" w:cs="Times New Roman"/>
          <w:bCs/>
          <w:szCs w:val="28"/>
          <w:lang w:eastAsia="ru-RU"/>
        </w:rPr>
      </w:pPr>
      <w:r w:rsidRPr="00CA332C">
        <w:rPr>
          <w:rFonts w:eastAsia="Times New Roman" w:cs="Times New Roman"/>
          <w:bCs/>
          <w:szCs w:val="28"/>
          <w:lang w:eastAsia="ru-RU"/>
        </w:rPr>
        <w:t>Порядок действий при осуществлении рейдового осмотра определяется в соответствии со статьей 71 Федерального закона «О государственном контроле (надзоре) и муниципальном контроле в Российской Федерации».</w:t>
      </w:r>
    </w:p>
    <w:p w:rsidR="00387288" w:rsidRPr="00CA332C" w:rsidRDefault="00A45784"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w:t>
      </w:r>
      <w:r w:rsidR="00387288" w:rsidRPr="00CA332C">
        <w:rPr>
          <w:rFonts w:eastAsia="Times New Roman" w:cs="Times New Roman"/>
          <w:szCs w:val="28"/>
          <w:lang w:eastAsia="ru-RU"/>
        </w:rPr>
        <w:t>неплановые контрольные (надзорные) мероприятия, внеплановые проверки проводятся исключительно по следующим основаниям:</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а) при условии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выявлении индикаторов риска нарушения обязательных требований;</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б) без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Президента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Председателя Правительства Российской Федерации, принятому после вступления в силу настоящего постановления;</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7288" w:rsidRPr="00CA332C" w:rsidRDefault="00387288" w:rsidP="00387288">
      <w:pPr>
        <w:autoSpaceDE w:val="0"/>
        <w:autoSpaceDN w:val="0"/>
        <w:adjustRightInd w:val="0"/>
        <w:spacing w:after="0"/>
        <w:ind w:firstLine="709"/>
        <w:contextualSpacing/>
        <w:jc w:val="both"/>
        <w:rPr>
          <w:rFonts w:eastAsia="Times New Roman" w:cs="Times New Roman"/>
          <w:szCs w:val="28"/>
          <w:lang w:eastAsia="ru-RU"/>
        </w:rPr>
      </w:pPr>
      <w:r w:rsidRPr="00CA332C">
        <w:rPr>
          <w:rFonts w:eastAsia="Times New Roman" w:cs="Times New Roman"/>
          <w:szCs w:val="28"/>
          <w:lang w:eastAsia="ru-RU"/>
        </w:rP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A45784" w:rsidRPr="00CA332C" w:rsidRDefault="00A45784" w:rsidP="00387288">
      <w:pPr>
        <w:autoSpaceDE w:val="0"/>
        <w:autoSpaceDN w:val="0"/>
        <w:adjustRightInd w:val="0"/>
        <w:spacing w:after="0"/>
        <w:ind w:firstLine="709"/>
        <w:contextualSpacing/>
        <w:jc w:val="both"/>
        <w:rPr>
          <w:rFonts w:eastAsia="Times New Roman" w:cs="Times New Roman"/>
          <w:bCs/>
          <w:szCs w:val="28"/>
          <w:lang w:eastAsia="ru-RU"/>
        </w:rPr>
      </w:pPr>
    </w:p>
    <w:p w:rsidR="00387288" w:rsidRPr="00CA332C" w:rsidRDefault="00A45784" w:rsidP="00387288">
      <w:pPr>
        <w:autoSpaceDE w:val="0"/>
        <w:autoSpaceDN w:val="0"/>
        <w:adjustRightInd w:val="0"/>
        <w:spacing w:after="0"/>
        <w:ind w:firstLine="709"/>
        <w:contextualSpacing/>
        <w:jc w:val="both"/>
        <w:rPr>
          <w:rFonts w:eastAsia="Times New Roman" w:cs="Times New Roman"/>
          <w:bCs/>
          <w:i/>
          <w:szCs w:val="28"/>
          <w:u w:val="single"/>
          <w:lang w:eastAsia="ru-RU"/>
        </w:rPr>
      </w:pPr>
      <w:r w:rsidRPr="006705DB">
        <w:rPr>
          <w:rFonts w:eastAsia="Times New Roman" w:cs="Times New Roman"/>
          <w:bCs/>
          <w:i/>
          <w:szCs w:val="28"/>
          <w:u w:val="single"/>
          <w:lang w:eastAsia="ru-RU"/>
        </w:rPr>
        <w:t>5</w:t>
      </w:r>
      <w:r w:rsidR="00F80215" w:rsidRPr="00CA332C">
        <w:rPr>
          <w:rFonts w:eastAsia="Times New Roman" w:cs="Times New Roman"/>
          <w:bCs/>
          <w:i/>
          <w:szCs w:val="28"/>
          <w:u w:val="single"/>
          <w:lang w:eastAsia="ru-RU"/>
        </w:rPr>
        <w:t>.1</w:t>
      </w:r>
      <w:r w:rsidRPr="00CA332C">
        <w:rPr>
          <w:rFonts w:eastAsia="Times New Roman" w:cs="Times New Roman"/>
          <w:bCs/>
          <w:i/>
          <w:szCs w:val="28"/>
          <w:u w:val="single"/>
          <w:lang w:eastAsia="ru-RU"/>
        </w:rPr>
        <w:t>.1.</w:t>
      </w:r>
      <w:r w:rsidR="007F4564" w:rsidRPr="00CA332C">
        <w:rPr>
          <w:rFonts w:eastAsia="Times New Roman" w:cs="Times New Roman"/>
          <w:bCs/>
          <w:i/>
          <w:szCs w:val="28"/>
          <w:u w:val="single"/>
          <w:lang w:eastAsia="ru-RU"/>
        </w:rPr>
        <w:t>3</w:t>
      </w:r>
      <w:r w:rsidRPr="00CA332C">
        <w:rPr>
          <w:rFonts w:eastAsia="Times New Roman" w:cs="Times New Roman"/>
          <w:bCs/>
          <w:i/>
          <w:szCs w:val="28"/>
          <w:u w:val="single"/>
          <w:lang w:eastAsia="ru-RU"/>
        </w:rPr>
        <w:t>.</w:t>
      </w:r>
      <w:r w:rsidR="007F4564" w:rsidRPr="00CA332C">
        <w:rPr>
          <w:rFonts w:eastAsia="Times New Roman" w:cs="Times New Roman"/>
          <w:bCs/>
          <w:i/>
          <w:szCs w:val="28"/>
          <w:u w:val="single"/>
          <w:lang w:eastAsia="ru-RU"/>
        </w:rPr>
        <w:t xml:space="preserve"> </w:t>
      </w:r>
      <w:r w:rsidR="00387288" w:rsidRPr="00CA332C">
        <w:rPr>
          <w:rFonts w:eastAsia="Times New Roman" w:cs="Times New Roman"/>
          <w:bCs/>
          <w:i/>
          <w:szCs w:val="28"/>
          <w:u w:val="single"/>
          <w:lang w:eastAsia="ru-RU"/>
        </w:rPr>
        <w:t>Документарная проверка.</w:t>
      </w:r>
    </w:p>
    <w:p w:rsidR="00A45784" w:rsidRPr="00CA332C" w:rsidRDefault="00A45784" w:rsidP="00A45784">
      <w:pPr>
        <w:pStyle w:val="ConsPlusNormal"/>
        <w:tabs>
          <w:tab w:val="left" w:pos="1134"/>
        </w:tabs>
        <w:ind w:firstLine="567"/>
        <w:jc w:val="both"/>
        <w:rPr>
          <w:rFonts w:ascii="Times New Roman" w:hAnsi="Times New Roman" w:cs="Times New Roman"/>
          <w:sz w:val="28"/>
          <w:szCs w:val="28"/>
        </w:rPr>
      </w:pPr>
      <w:r w:rsidRPr="00CA332C">
        <w:rPr>
          <w:rFonts w:ascii="Times New Roman" w:hAnsi="Times New Roman" w:cs="Times New Roman"/>
          <w:sz w:val="28"/>
          <w:szCs w:val="28"/>
        </w:rPr>
        <w:lastRenderedPageBreak/>
        <w:t xml:space="preserve">Документарная проверка осуществляется в порядке, установленном статьей 72 Федерального закона № 248-ФЗ.  </w:t>
      </w:r>
    </w:p>
    <w:p w:rsidR="00A45784" w:rsidRPr="00CA332C" w:rsidRDefault="00A45784" w:rsidP="00387288">
      <w:pPr>
        <w:autoSpaceDE w:val="0"/>
        <w:autoSpaceDN w:val="0"/>
        <w:adjustRightInd w:val="0"/>
        <w:spacing w:after="0"/>
        <w:ind w:firstLine="709"/>
        <w:contextualSpacing/>
        <w:jc w:val="both"/>
        <w:rPr>
          <w:rFonts w:eastAsia="Times New Roman" w:cs="Times New Roman"/>
          <w:bCs/>
          <w:i/>
          <w:szCs w:val="28"/>
          <w:u w:val="single"/>
          <w:lang w:eastAsia="ru-RU"/>
        </w:rPr>
      </w:pP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ходе документарной проверки рассматриваются документы контролируемых лиц, имеющиеся в распоряжении контрольного(надзорного)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В ходе документарной проверки могут совершаться следующие контрольные (надзорные) действия: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получение письменных объяснений;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истребование документов;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экспертиза.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В случае, если достоверность сведений, содержащихся в документах, имеющихся в распоряжении контрольного(надзорного)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течение десяти рабочих дней со дня получения данного требования контролируемое лицо обязано направить в контрольный(надзорный) орган указанные в требовании документы.</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контрольного(надзорного) органа документах и (или) полученным при осуществлении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w:t>
      </w:r>
      <w:r w:rsidR="00E82979">
        <w:rPr>
          <w:rFonts w:eastAsia="Times New Roman" w:cs="Times New Roman"/>
          <w:szCs w:val="28"/>
          <w:lang w:eastAsia="ru-RU"/>
        </w:rPr>
        <w:t>письменные объяснения</w:t>
      </w:r>
      <w:r w:rsidRPr="00CA332C">
        <w:rPr>
          <w:rFonts w:eastAsia="Times New Roman" w:cs="Times New Roman"/>
          <w:szCs w:val="28"/>
          <w:lang w:eastAsia="ru-RU"/>
        </w:rPr>
        <w:t xml:space="preserve">. Контролируемое лицо, представляющее в контрольный(надзорный) орган </w:t>
      </w:r>
      <w:r w:rsidR="006B6B98">
        <w:rPr>
          <w:rFonts w:eastAsia="Times New Roman" w:cs="Times New Roman"/>
          <w:szCs w:val="28"/>
          <w:lang w:eastAsia="ru-RU"/>
        </w:rPr>
        <w:t>письменные объяснения</w:t>
      </w:r>
      <w:r w:rsidRPr="00CA332C">
        <w:rPr>
          <w:rFonts w:eastAsia="Times New Roman" w:cs="Times New Roman"/>
          <w:szCs w:val="28"/>
          <w:lang w:eastAsia="ru-RU"/>
        </w:rPr>
        <w:t xml:space="preserve">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контрольного(надзорного) органа документах и (или) полученным при осуществлении муниципального контроля, вправе дополнительно представить в контрольный(надзорный) орган документы, подтверждающие достоверность ранее представленных документов.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проведении документарной проверки контрольный(надзорный)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A45784" w:rsidRPr="00CA332C" w:rsidRDefault="00A45784" w:rsidP="00A45784">
      <w:pPr>
        <w:pStyle w:val="a9"/>
        <w:tabs>
          <w:tab w:val="left" w:pos="1134"/>
        </w:tabs>
        <w:autoSpaceDE w:val="0"/>
        <w:autoSpaceDN w:val="0"/>
        <w:adjustRightInd w:val="0"/>
        <w:ind w:left="0"/>
        <w:rPr>
          <w:rFonts w:ascii="Times New Roman" w:eastAsiaTheme="minorHAnsi" w:hAnsi="Times New Roman"/>
          <w:sz w:val="28"/>
          <w:szCs w:val="28"/>
          <w:lang w:eastAsia="en-US"/>
        </w:rPr>
      </w:pPr>
      <w:r w:rsidRPr="00CA332C">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w:t>
      </w:r>
      <w:r w:rsidR="006B6B98">
        <w:rPr>
          <w:rFonts w:ascii="Times New Roman" w:eastAsiaTheme="minorHAnsi" w:hAnsi="Times New Roman"/>
          <w:sz w:val="28"/>
          <w:szCs w:val="28"/>
          <w:lang w:eastAsia="en-US"/>
        </w:rPr>
        <w:t xml:space="preserve">контрольным(надзорным) органом </w:t>
      </w:r>
      <w:r w:rsidRPr="00CA332C">
        <w:rPr>
          <w:rFonts w:ascii="Times New Roman" w:eastAsiaTheme="minorHAnsi" w:hAnsi="Times New Roman"/>
          <w:sz w:val="28"/>
          <w:szCs w:val="28"/>
          <w:lang w:eastAsia="en-US"/>
        </w:rPr>
        <w:t xml:space="preserve">контролируемому лицу требования представить необходимые для </w:t>
      </w:r>
      <w:r w:rsidRPr="00CA332C">
        <w:rPr>
          <w:rFonts w:ascii="Times New Roman" w:eastAsiaTheme="minorHAnsi" w:hAnsi="Times New Roman"/>
          <w:sz w:val="28"/>
          <w:szCs w:val="28"/>
          <w:lang w:eastAsia="en-US"/>
        </w:rPr>
        <w:lastRenderedPageBreak/>
        <w:t xml:space="preserve">рассмотрения в ходе документарной проверки документы до момента представления указанных в требовании документов в </w:t>
      </w:r>
      <w:r w:rsidR="0037632F">
        <w:rPr>
          <w:rFonts w:ascii="Times New Roman" w:eastAsiaTheme="minorHAnsi" w:hAnsi="Times New Roman"/>
          <w:sz w:val="28"/>
          <w:szCs w:val="28"/>
          <w:lang w:eastAsia="en-US"/>
        </w:rPr>
        <w:t>контрольно(надзорный) орган</w:t>
      </w:r>
      <w:r w:rsidRPr="00CA332C">
        <w:rPr>
          <w:rFonts w:ascii="Times New Roman" w:eastAsiaTheme="minorHAnsi" w:hAnsi="Times New Roman"/>
          <w:sz w:val="28"/>
          <w:szCs w:val="28"/>
          <w:lang w:eastAsia="en-US"/>
        </w:rPr>
        <w:t xml:space="preserve">, а также период с момента направления контролируемому лицу информации </w:t>
      </w:r>
      <w:r w:rsidR="0037632F">
        <w:rPr>
          <w:rFonts w:ascii="Times New Roman" w:eastAsiaTheme="minorHAnsi" w:hAnsi="Times New Roman"/>
          <w:sz w:val="28"/>
          <w:szCs w:val="28"/>
          <w:lang w:eastAsia="en-US"/>
        </w:rPr>
        <w:t>контрольно(надзорного)органа</w:t>
      </w:r>
      <w:r w:rsidRPr="00CA332C">
        <w:rPr>
          <w:rFonts w:ascii="Times New Roman" w:eastAsiaTheme="minorHAnsi" w:hAnsi="Times New Roman"/>
          <w:sz w:val="28"/>
          <w:szCs w:val="28"/>
          <w:lang w:eastAsia="en-US"/>
        </w:rPr>
        <w:t xml:space="preserve">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w:t>
      </w:r>
      <w:r w:rsidR="00E91D5D">
        <w:rPr>
          <w:rFonts w:ascii="Times New Roman" w:eastAsiaTheme="minorHAnsi" w:hAnsi="Times New Roman"/>
          <w:sz w:val="28"/>
          <w:szCs w:val="28"/>
          <w:lang w:eastAsia="en-US"/>
        </w:rPr>
        <w:t>контрольного</w:t>
      </w:r>
      <w:r w:rsidR="0037632F">
        <w:rPr>
          <w:rFonts w:ascii="Times New Roman" w:eastAsiaTheme="minorHAnsi" w:hAnsi="Times New Roman"/>
          <w:sz w:val="28"/>
          <w:szCs w:val="28"/>
          <w:lang w:eastAsia="en-US"/>
        </w:rPr>
        <w:t>(надзорного)органа</w:t>
      </w:r>
      <w:r w:rsidRPr="00CA332C">
        <w:rPr>
          <w:rFonts w:ascii="Times New Roman" w:eastAsiaTheme="minorHAnsi" w:hAnsi="Times New Roman"/>
          <w:sz w:val="28"/>
          <w:szCs w:val="28"/>
          <w:lang w:eastAsia="en-US"/>
        </w:rPr>
        <w:t xml:space="preserve"> документах и (или) полученным при осуществлении муниципального земельного контроля, и требования представить необходимые письменные объяснения до момента представления указанных письменных объяснений в </w:t>
      </w:r>
      <w:r w:rsidR="006B6B98" w:rsidRPr="006B6B98">
        <w:rPr>
          <w:rFonts w:ascii="Times New Roman" w:eastAsiaTheme="minorHAnsi" w:hAnsi="Times New Roman"/>
          <w:sz w:val="28"/>
          <w:szCs w:val="28"/>
          <w:lang w:eastAsia="en-US"/>
        </w:rPr>
        <w:t>контрольный(надзорный) орган</w:t>
      </w:r>
      <w:r w:rsidRPr="00CA332C">
        <w:rPr>
          <w:rFonts w:ascii="Times New Roman" w:eastAsiaTheme="minorHAnsi" w:hAnsi="Times New Roman"/>
          <w:sz w:val="28"/>
          <w:szCs w:val="28"/>
          <w:lang w:eastAsia="en-US"/>
        </w:rPr>
        <w:t xml:space="preserve"> исчисление срока проведения документарной проверки приостанавливается.</w:t>
      </w:r>
    </w:p>
    <w:p w:rsidR="00A45784" w:rsidRPr="00CA332C" w:rsidRDefault="00A45784" w:rsidP="00A45784">
      <w:pPr>
        <w:tabs>
          <w:tab w:val="left" w:pos="1134"/>
        </w:tabs>
        <w:autoSpaceDE w:val="0"/>
        <w:autoSpaceDN w:val="0"/>
        <w:adjustRightInd w:val="0"/>
        <w:rPr>
          <w:rFonts w:cs="Times New Roman"/>
          <w:szCs w:val="28"/>
        </w:rPr>
      </w:pPr>
      <w:r w:rsidRPr="00CA332C">
        <w:rPr>
          <w:rFonts w:cs="Times New Roman"/>
          <w:szCs w:val="28"/>
        </w:rPr>
        <w:tab/>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19" w:history="1">
        <w:r w:rsidRPr="00CA332C">
          <w:rPr>
            <w:rFonts w:cs="Times New Roman"/>
            <w:szCs w:val="28"/>
          </w:rPr>
          <w:t>пунктами 3</w:t>
        </w:r>
      </w:hyperlink>
      <w:r w:rsidRPr="00CA332C">
        <w:rPr>
          <w:rFonts w:cs="Times New Roman"/>
          <w:szCs w:val="28"/>
        </w:rPr>
        <w:t xml:space="preserve">, </w:t>
      </w:r>
      <w:hyperlink r:id="rId20" w:history="1">
        <w:r w:rsidRPr="00CA332C">
          <w:rPr>
            <w:rFonts w:cs="Times New Roman"/>
            <w:szCs w:val="28"/>
          </w:rPr>
          <w:t>4</w:t>
        </w:r>
      </w:hyperlink>
      <w:r w:rsidR="006B6B98">
        <w:t>,6,8</w:t>
      </w:r>
      <w:r w:rsidR="00D3121C">
        <w:t xml:space="preserve"> </w:t>
      </w:r>
      <w:hyperlink r:id="rId21" w:history="1">
        <w:r w:rsidRPr="00CA332C">
          <w:rPr>
            <w:rFonts w:cs="Times New Roman"/>
            <w:szCs w:val="28"/>
          </w:rPr>
          <w:t>части 1 статьи 57</w:t>
        </w:r>
      </w:hyperlink>
      <w:r w:rsidRPr="00CA332C">
        <w:rPr>
          <w:rFonts w:cs="Times New Roman"/>
          <w:szCs w:val="28"/>
        </w:rPr>
        <w:t xml:space="preserve"> Федерального закона № 248-ФЗ.</w:t>
      </w:r>
    </w:p>
    <w:p w:rsidR="00387288" w:rsidRPr="00CA332C" w:rsidRDefault="007F4564"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w:t>
      </w:r>
      <w:r w:rsidR="00387288" w:rsidRPr="00CA332C">
        <w:rPr>
          <w:rFonts w:eastAsia="Times New Roman" w:cs="Times New Roman"/>
          <w:szCs w:val="28"/>
          <w:lang w:eastAsia="ru-RU"/>
        </w:rPr>
        <w:t>неплановые контрольные (надзорные) мероприятия, внеплановые проверки проводятся исключительно по следующим основаниям:</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а) при условии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выявлении индикаторов риска нарушения обязательных требований;</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б) без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Президента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Председателя Правительства Российской Федерации, принятому после вступления в силу настоящего постановления;</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по поручению Заместителя Председателя Правительства Российской Федерации, принятому после вступления в силу настоящего постановления и </w:t>
      </w:r>
      <w:r w:rsidRPr="00CA332C">
        <w:rPr>
          <w:rFonts w:eastAsia="Times New Roman" w:cs="Times New Roman"/>
          <w:szCs w:val="28"/>
          <w:lang w:eastAsia="ru-RU"/>
        </w:rPr>
        <w:lastRenderedPageBreak/>
        <w:t>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7F4564" w:rsidRPr="00CA332C" w:rsidRDefault="007F4564" w:rsidP="00387288">
      <w:pPr>
        <w:autoSpaceDE w:val="0"/>
        <w:autoSpaceDN w:val="0"/>
        <w:adjustRightInd w:val="0"/>
        <w:spacing w:after="0"/>
        <w:ind w:firstLine="709"/>
        <w:jc w:val="both"/>
        <w:rPr>
          <w:rFonts w:eastAsia="Times New Roman" w:cs="Times New Roman"/>
          <w:szCs w:val="28"/>
          <w:lang w:eastAsia="ru-RU"/>
        </w:rPr>
      </w:pPr>
    </w:p>
    <w:p w:rsidR="00387288" w:rsidRPr="00CA332C" w:rsidRDefault="007F4564" w:rsidP="00F80215">
      <w:pPr>
        <w:autoSpaceDE w:val="0"/>
        <w:autoSpaceDN w:val="0"/>
        <w:adjustRightInd w:val="0"/>
        <w:spacing w:after="0"/>
        <w:ind w:firstLine="709"/>
        <w:contextualSpacing/>
        <w:rPr>
          <w:rFonts w:eastAsia="Times New Roman" w:cs="Times New Roman"/>
          <w:bCs/>
          <w:i/>
          <w:szCs w:val="28"/>
          <w:u w:val="single"/>
          <w:lang w:eastAsia="ru-RU"/>
        </w:rPr>
      </w:pPr>
      <w:r w:rsidRPr="005F0D66">
        <w:rPr>
          <w:rFonts w:eastAsia="Times New Roman" w:cs="Times New Roman"/>
          <w:bCs/>
          <w:i/>
          <w:szCs w:val="28"/>
          <w:u w:val="single"/>
          <w:lang w:eastAsia="ru-RU"/>
        </w:rPr>
        <w:t>5</w:t>
      </w:r>
      <w:r w:rsidRPr="00CA332C">
        <w:rPr>
          <w:rFonts w:eastAsia="Times New Roman" w:cs="Times New Roman"/>
          <w:bCs/>
          <w:i/>
          <w:szCs w:val="28"/>
          <w:u w:val="single"/>
          <w:lang w:eastAsia="ru-RU"/>
        </w:rPr>
        <w:t>.2.1.4.</w:t>
      </w:r>
      <w:r w:rsidR="00387288" w:rsidRPr="00CA332C">
        <w:rPr>
          <w:rFonts w:eastAsia="Times New Roman" w:cs="Times New Roman"/>
          <w:bCs/>
          <w:i/>
          <w:szCs w:val="28"/>
          <w:u w:val="single"/>
          <w:lang w:eastAsia="ru-RU"/>
        </w:rPr>
        <w:t>Выездная проверка.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Выездная проверка проводится в случае, если не представляется возможным: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удостовериться в полноте и достоверности сведений, которые содержатся в находящихся в распоряжении контрольного(надзорного) органа или в запрашиваемых им документах и объяснениях контролируемого лица;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совершения необходимых контрольных действий, предусмотренных в рамках иного вида контрольных мероприятий.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Внеплановая выездная проверка может проводиться только по согласованию с органом прокуратуры, за исключением случаев ее проведения в соответствии с пунктами 3</w:t>
      </w:r>
      <w:r w:rsidR="00D3121C">
        <w:rPr>
          <w:rFonts w:eastAsia="Times New Roman" w:cs="Times New Roman"/>
          <w:szCs w:val="28"/>
          <w:lang w:eastAsia="ru-RU"/>
        </w:rPr>
        <w:t>,4,6,8</w:t>
      </w:r>
      <w:r w:rsidRPr="00CA332C">
        <w:rPr>
          <w:rFonts w:eastAsia="Times New Roman" w:cs="Times New Roman"/>
          <w:szCs w:val="28"/>
          <w:lang w:eastAsia="ru-RU"/>
        </w:rPr>
        <w:t>части 1,</w:t>
      </w:r>
      <w:r w:rsidR="007F4564" w:rsidRPr="00CA332C">
        <w:rPr>
          <w:rFonts w:eastAsia="Times New Roman" w:cs="Times New Roman"/>
          <w:szCs w:val="28"/>
          <w:lang w:eastAsia="ru-RU"/>
        </w:rPr>
        <w:t xml:space="preserve"> частью 3 статьи 57 и частью 12 и 12.1 </w:t>
      </w:r>
      <w:r w:rsidRPr="00CA332C">
        <w:rPr>
          <w:rFonts w:eastAsia="Times New Roman" w:cs="Times New Roman"/>
          <w:szCs w:val="28"/>
          <w:lang w:eastAsia="ru-RU"/>
        </w:rPr>
        <w:t>статьи 66 Федерального закона «О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статьей 21 Федерального закона «О государственном контроле (надзоре) и муниципальном контроле в Российской Федерации», если иное не предусмотрено федеральным законом о виде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Срок проведения выездной проверки не может превышать десять рабочих дней.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проведения которой является наступление события, указанного в программе проверок и которая для микропредприятия не может продолжаться более сорока часов).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lastRenderedPageBreak/>
        <w:t>В ходе выездной проверки могут совершаться следующие контрольные (надзорные) действия: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досмотр;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опрос;</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получение письменных объяснений;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5) истребование документов;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 инструментальное обследование;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7) испытание;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8) экспертиза;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9) эксперимент.</w:t>
      </w:r>
    </w:p>
    <w:p w:rsidR="00387288" w:rsidRPr="00CA332C" w:rsidRDefault="00387288" w:rsidP="00387288">
      <w:pPr>
        <w:autoSpaceDE w:val="0"/>
        <w:autoSpaceDN w:val="0"/>
        <w:adjustRightInd w:val="0"/>
        <w:spacing w:after="0"/>
        <w:ind w:firstLine="709"/>
        <w:contextualSpacing/>
        <w:jc w:val="both"/>
        <w:rPr>
          <w:rFonts w:eastAsia="Times New Roman" w:cs="Times New Roman"/>
          <w:bCs/>
          <w:szCs w:val="28"/>
          <w:lang w:eastAsia="ru-RU"/>
        </w:rPr>
      </w:pPr>
      <w:r w:rsidRPr="00CA332C">
        <w:rPr>
          <w:rFonts w:eastAsia="Times New Roman" w:cs="Times New Roman"/>
          <w:bCs/>
          <w:szCs w:val="28"/>
          <w:lang w:eastAsia="ru-RU"/>
        </w:rPr>
        <w:t>Порядок действий при осуществлении выездной проверки определяется в соответствии со статьей 73 Федерального закона «О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Контрольные (надзорные) мероприятия, осуществляемые без взаимодействия с контролируемым лицом.</w:t>
      </w:r>
    </w:p>
    <w:p w:rsidR="00387288" w:rsidRPr="00CA332C" w:rsidRDefault="007F4564"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w:t>
      </w:r>
      <w:r w:rsidR="00387288" w:rsidRPr="00CA332C">
        <w:rPr>
          <w:rFonts w:eastAsia="Times New Roman" w:cs="Times New Roman"/>
          <w:szCs w:val="28"/>
          <w:lang w:eastAsia="ru-RU"/>
        </w:rPr>
        <w:t>неплановые контрольные (надзорные) мероприятия, внеплановые проверки проводятся исключительно по следующим основаниям:</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а) при условии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при выявлении индикаторов риска нарушения обязательных требований;</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б) без согласования с органами прокуратуры:</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Президента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поручению Председателя Правительства Российской Федерации, принятому после вступления в силу настоящего постановления;</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по поручению Заместителя Председателя Правительства Российской Федерации, принятому после вступления в силу настоящего постановления и </w:t>
      </w:r>
      <w:r w:rsidRPr="00CA332C">
        <w:rPr>
          <w:rFonts w:eastAsia="Times New Roman" w:cs="Times New Roman"/>
          <w:szCs w:val="28"/>
          <w:lang w:eastAsia="ru-RU"/>
        </w:rPr>
        <w:lastRenderedPageBreak/>
        <w:t>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387288" w:rsidRPr="00CA332C" w:rsidRDefault="00387288" w:rsidP="00387288">
      <w:pPr>
        <w:spacing w:after="0"/>
        <w:ind w:firstLine="709"/>
        <w:jc w:val="both"/>
        <w:rPr>
          <w:rFonts w:eastAsia="Times New Roman" w:cs="Times New Roman"/>
          <w:szCs w:val="28"/>
          <w:lang w:eastAsia="ru-RU"/>
        </w:rPr>
      </w:pPr>
      <w:r w:rsidRPr="00CA332C">
        <w:rPr>
          <w:rFonts w:eastAsia="Times New Roman" w:cs="Times New Roman"/>
          <w:szCs w:val="28"/>
          <w:lang w:eastAsia="ru-RU"/>
        </w:rP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p>
    <w:p w:rsidR="00387288" w:rsidRPr="00CA332C" w:rsidRDefault="00F80215" w:rsidP="00387288">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5.1.2</w:t>
      </w:r>
      <w:r w:rsidR="007F4564" w:rsidRPr="00CA332C">
        <w:rPr>
          <w:rFonts w:eastAsia="Times New Roman" w:cs="Times New Roman"/>
          <w:szCs w:val="28"/>
          <w:lang w:eastAsia="ru-RU"/>
        </w:rPr>
        <w:t>.</w:t>
      </w:r>
      <w:r w:rsidR="00387288" w:rsidRPr="00CA332C">
        <w:rPr>
          <w:rFonts w:eastAsia="Times New Roman" w:cs="Times New Roman"/>
          <w:szCs w:val="28"/>
          <w:lang w:eastAsia="ru-RU"/>
        </w:rPr>
        <w:t xml:space="preserve"> Контрольные (надзорные) мероприятия, проводимые без взаимодействия с контролируемыми лицами, проводятся должностными лицами контрольного(надзорного) органа на основании заданий, выдаваемых </w:t>
      </w:r>
      <w:r w:rsidR="00387288" w:rsidRPr="005F0D66">
        <w:rPr>
          <w:rFonts w:eastAsia="Times New Roman" w:cs="Times New Roman"/>
          <w:szCs w:val="28"/>
          <w:lang w:eastAsia="ru-RU"/>
        </w:rPr>
        <w:t>руководителем контрольного</w:t>
      </w:r>
      <w:r w:rsidR="00387288" w:rsidRPr="00CA332C">
        <w:rPr>
          <w:rFonts w:eastAsia="Times New Roman" w:cs="Times New Roman"/>
          <w:szCs w:val="28"/>
          <w:lang w:eastAsia="ru-RU"/>
        </w:rPr>
        <w:t>(надзорного) органа на основании мотивированного представления его должностного лица.</w:t>
      </w: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5.2.2.</w:t>
      </w:r>
      <w:r w:rsidR="00387288" w:rsidRPr="00CA332C">
        <w:rPr>
          <w:rFonts w:eastAsia="Times New Roman" w:cs="Times New Roman"/>
          <w:bCs/>
          <w:szCs w:val="28"/>
          <w:lang w:eastAsia="ru-RU"/>
        </w:rPr>
        <w:t>1.Наблюдение за соблюдением обязательных требований.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контрольным(надзорный) органом могут быть приняты следующие решения: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1) решение о проведении внепланового контрольного(надзорного) мероприятия в соответствии со статьей 60 </w:t>
      </w:r>
      <w:r w:rsidRPr="00CA332C">
        <w:rPr>
          <w:rFonts w:eastAsia="Times New Roman" w:cs="Times New Roman"/>
          <w:bCs/>
          <w:szCs w:val="28"/>
          <w:lang w:eastAsia="ru-RU"/>
        </w:rPr>
        <w:t>Федерального закона «О государственном контроле (надзоре) и муниципальном контроле в Российской Федерации»</w:t>
      </w:r>
      <w:r w:rsidRPr="00CA332C">
        <w:rPr>
          <w:rFonts w:eastAsia="Times New Roman" w:cs="Times New Roman"/>
          <w:szCs w:val="28"/>
          <w:lang w:eastAsia="ru-RU"/>
        </w:rPr>
        <w:t>;</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решение об объявлении предостережения;</w:t>
      </w:r>
    </w:p>
    <w:p w:rsidR="00387288" w:rsidRPr="00CA332C" w:rsidRDefault="00F80215"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w:t>
      </w:r>
      <w:r w:rsidR="00387288" w:rsidRPr="00CA332C">
        <w:rPr>
          <w:rFonts w:eastAsia="Times New Roman" w:cs="Times New Roman"/>
          <w:szCs w:val="28"/>
          <w:lang w:eastAsia="ru-RU"/>
        </w:rPr>
        <w:t xml:space="preserve">) решение, закрепленное в федеральном законе о виде контроля, в соответствии с частью 3 статьи 90 </w:t>
      </w:r>
      <w:r w:rsidR="00387288" w:rsidRPr="00CA332C">
        <w:rPr>
          <w:rFonts w:eastAsia="Times New Roman" w:cs="Times New Roman"/>
          <w:bCs/>
          <w:szCs w:val="28"/>
          <w:lang w:eastAsia="ru-RU"/>
        </w:rPr>
        <w:t>Федерального закона «О государственном контроле (надзоре) и муниципальном контроле в Российской Федерации»</w:t>
      </w:r>
      <w:r w:rsidR="00387288" w:rsidRPr="00CA332C">
        <w:rPr>
          <w:rFonts w:eastAsia="Times New Roman" w:cs="Times New Roman"/>
          <w:szCs w:val="28"/>
          <w:lang w:eastAsia="ru-RU"/>
        </w:rPr>
        <w:t>, в случае указания такой возможности в федеральном законе о виде контроля.</w:t>
      </w: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 xml:space="preserve">5.2.2.2 </w:t>
      </w:r>
      <w:r w:rsidR="00387288" w:rsidRPr="00CA332C">
        <w:rPr>
          <w:rFonts w:eastAsia="Times New Roman" w:cs="Times New Roman"/>
          <w:bCs/>
          <w:szCs w:val="28"/>
          <w:lang w:eastAsia="ru-RU"/>
        </w:rPr>
        <w:t>.Выездное обследование.</w:t>
      </w:r>
    </w:p>
    <w:p w:rsidR="00D3121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В ходе выездного обследования на общедоступных (открытых для посещения неограниченным кругом лиц) производственных объектах могут </w:t>
      </w:r>
      <w:r w:rsidR="00D3121C">
        <w:rPr>
          <w:rFonts w:eastAsia="Times New Roman" w:cs="Times New Roman"/>
          <w:szCs w:val="28"/>
          <w:lang w:eastAsia="ru-RU"/>
        </w:rPr>
        <w:t>совершаться следующие действия</w:t>
      </w:r>
      <w:r w:rsidRPr="00CA332C">
        <w:rPr>
          <w:rFonts w:eastAsia="Times New Roman" w:cs="Times New Roman"/>
          <w:szCs w:val="28"/>
          <w:lang w:eastAsia="ru-RU"/>
        </w:rPr>
        <w:t>:</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lastRenderedPageBreak/>
        <w:t>2) отбор проб (образцов);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инструментальное обследование (с применением видеозаписи);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испытание;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5) экспертиза.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Выездное обследование проводится без информирования контролируемого лица.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По результатам проведения выездного обследования не м</w:t>
      </w:r>
      <w:r w:rsidR="00D3121C">
        <w:rPr>
          <w:rFonts w:eastAsia="Times New Roman" w:cs="Times New Roman"/>
          <w:szCs w:val="28"/>
          <w:lang w:eastAsia="ru-RU"/>
        </w:rPr>
        <w:t>ожет быть принято решение</w:t>
      </w:r>
      <w:r w:rsidRPr="00CA332C">
        <w:rPr>
          <w:rFonts w:eastAsia="Times New Roman" w:cs="Times New Roman"/>
          <w:szCs w:val="28"/>
          <w:lang w:eastAsia="ru-RU"/>
        </w:rPr>
        <w:t>, предусмотренн</w:t>
      </w:r>
      <w:r w:rsidR="00D3121C">
        <w:rPr>
          <w:rFonts w:eastAsia="Times New Roman" w:cs="Times New Roman"/>
          <w:szCs w:val="28"/>
          <w:lang w:eastAsia="ru-RU"/>
        </w:rPr>
        <w:t>ое</w:t>
      </w:r>
      <w:r w:rsidRPr="00CA332C">
        <w:rPr>
          <w:rFonts w:eastAsia="Times New Roman" w:cs="Times New Roman"/>
          <w:szCs w:val="28"/>
          <w:lang w:eastAsia="ru-RU"/>
        </w:rPr>
        <w:t xml:space="preserve"> пункт</w:t>
      </w:r>
      <w:r w:rsidR="00D3121C">
        <w:rPr>
          <w:rFonts w:eastAsia="Times New Roman" w:cs="Times New Roman"/>
          <w:szCs w:val="28"/>
          <w:lang w:eastAsia="ru-RU"/>
        </w:rPr>
        <w:t>ом</w:t>
      </w:r>
      <w:r w:rsidRPr="00CA332C">
        <w:rPr>
          <w:rFonts w:eastAsia="Times New Roman" w:cs="Times New Roman"/>
          <w:szCs w:val="28"/>
          <w:lang w:eastAsia="ru-RU"/>
        </w:rPr>
        <w:t xml:space="preserve"> 2 части 2 статьи 90 </w:t>
      </w:r>
      <w:r w:rsidRPr="00CA332C">
        <w:rPr>
          <w:rFonts w:eastAsia="Times New Roman" w:cs="Times New Roman"/>
          <w:bCs/>
          <w:szCs w:val="28"/>
          <w:lang w:eastAsia="ru-RU"/>
        </w:rPr>
        <w:t>Федерального закона «О государственном контроле (надзоре) и муниципальном контроле в Российской Федерации»</w:t>
      </w:r>
      <w:r w:rsidR="0037632F">
        <w:rPr>
          <w:rFonts w:eastAsia="Times New Roman" w:cs="Times New Roman"/>
          <w:bCs/>
          <w:szCs w:val="28"/>
          <w:lang w:eastAsia="ru-RU"/>
        </w:rPr>
        <w:t>, за исключением случаев установленных федеральным законом о виде контроля</w:t>
      </w:r>
      <w:r w:rsidRPr="00CA332C">
        <w:rPr>
          <w:rFonts w:eastAsia="Times New Roman" w:cs="Times New Roman"/>
          <w:szCs w:val="28"/>
          <w:lang w:eastAsia="ru-RU"/>
        </w:rPr>
        <w:t>.</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 xml:space="preserve">5.3. </w:t>
      </w:r>
      <w:r w:rsidR="00387288" w:rsidRPr="00CA332C">
        <w:rPr>
          <w:rFonts w:eastAsia="Times New Roman" w:cs="Times New Roman"/>
          <w:bCs/>
          <w:szCs w:val="28"/>
          <w:lang w:eastAsia="ru-RU"/>
        </w:rPr>
        <w:t>Порядок осуществления отдельных контрольных действий</w:t>
      </w: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5.3.1.</w:t>
      </w:r>
      <w:r w:rsidR="00387288" w:rsidRPr="00CA332C">
        <w:rPr>
          <w:rFonts w:eastAsia="Times New Roman" w:cs="Times New Roman"/>
          <w:bCs/>
          <w:szCs w:val="28"/>
          <w:lang w:eastAsia="ru-RU"/>
        </w:rPr>
        <w:t xml:space="preserve"> Порядок осуществления досмотра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осуществлении рейдового осмотра, выездной проверки может быть произведен досмотр.</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Досмотр осуществляется инспектором в присутствии контролируемого лица или его представителя и (или) с применением видеозаписи.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контрольного(надзорного) мероприятия досмотр осуществляется должностными лицами контрольного (надзорного) органа с обязательным применением видеозаписи в порядке, установленном настоящим Положением.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Информация о проведении досмотра включается в акт контрольного(надзорного)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5.3.2</w:t>
      </w:r>
      <w:r w:rsidR="00387288" w:rsidRPr="00CA332C">
        <w:rPr>
          <w:rFonts w:eastAsia="Times New Roman" w:cs="Times New Roman"/>
          <w:bCs/>
          <w:szCs w:val="28"/>
          <w:lang w:eastAsia="ru-RU"/>
        </w:rPr>
        <w:t xml:space="preserve"> Порядок проведения инструментального обследования.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Контролируемое лицо или его представитель, присутствующие при проведении инструментального обследования, информируются должностными лицами контрольного (надзорного) органа о целях проведения инструментального обследования.</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 xml:space="preserve">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w:t>
      </w:r>
      <w:r w:rsidRPr="00CA332C">
        <w:rPr>
          <w:rFonts w:eastAsia="Times New Roman" w:cs="Times New Roman"/>
          <w:bCs/>
          <w:szCs w:val="28"/>
          <w:lang w:eastAsia="ru-RU"/>
        </w:rPr>
        <w:lastRenderedPageBreak/>
        <w:t>установленным нормам, иные сведения, имеющие значение для оценки результатов инструментального обследования.</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5.3.3.</w:t>
      </w:r>
      <w:r w:rsidR="00387288" w:rsidRPr="00CA332C">
        <w:rPr>
          <w:rFonts w:eastAsia="Times New Roman" w:cs="Times New Roman"/>
          <w:bCs/>
          <w:szCs w:val="28"/>
          <w:lang w:eastAsia="ru-RU"/>
        </w:rPr>
        <w:t xml:space="preserve"> Порядок проведения испытания.</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5.3.4</w:t>
      </w:r>
      <w:r w:rsidR="00387288" w:rsidRPr="00CA332C">
        <w:rPr>
          <w:rFonts w:eastAsia="Times New Roman" w:cs="Times New Roman"/>
          <w:bCs/>
          <w:szCs w:val="28"/>
          <w:lang w:eastAsia="ru-RU"/>
        </w:rPr>
        <w:t xml:space="preserve"> Порядок проведения экспертизы.</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Экспертиза осуществляется экспертом или экспертной организацией по поручению контрольного</w:t>
      </w:r>
      <w:r w:rsidRPr="00CA332C">
        <w:rPr>
          <w:rFonts w:eastAsia="Times New Roman" w:cs="Times New Roman"/>
          <w:szCs w:val="28"/>
          <w:lang w:eastAsia="ru-RU"/>
        </w:rPr>
        <w:t xml:space="preserve">(надзорного) </w:t>
      </w:r>
      <w:r w:rsidRPr="00CA332C">
        <w:rPr>
          <w:rFonts w:eastAsia="Times New Roman" w:cs="Times New Roman"/>
          <w:bCs/>
          <w:szCs w:val="28"/>
          <w:lang w:eastAsia="ru-RU"/>
        </w:rPr>
        <w:t>органа.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назначении и осуществлении экспертизы контролируемые лица имеют право:</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информировать контрольный(надзорный) орган о наличии конфликта интересов у эксперта, экспертной организации;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присутствовать с разрешения должностного лица контрольного(надзорного) органа при осуществлении экспертизы и давать объяснения эксперту;</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знакомиться с заключением эксперта или экспертной организации.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 Результаты экспертизы оформляются экспертным заключением.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bCs/>
          <w:szCs w:val="28"/>
          <w:lang w:eastAsia="ru-RU"/>
        </w:rPr>
        <w:t>Порядок проведения фотосъемки, аудио- и видеозаписи, а также иных способов фиксации доказательств.</w:t>
      </w:r>
    </w:p>
    <w:p w:rsidR="00387288" w:rsidRPr="00CA332C" w:rsidRDefault="00F80215"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bCs/>
          <w:szCs w:val="28"/>
          <w:lang w:eastAsia="ru-RU"/>
        </w:rPr>
        <w:t xml:space="preserve">5.3.4 </w:t>
      </w:r>
      <w:r w:rsidR="00387288" w:rsidRPr="00CA332C">
        <w:rPr>
          <w:rFonts w:eastAsia="Times New Roman" w:cs="Times New Roman"/>
          <w:bCs/>
          <w:szCs w:val="28"/>
          <w:lang w:eastAsia="ru-RU"/>
        </w:rPr>
        <w:t xml:space="preserve"> </w:t>
      </w:r>
      <w:r w:rsidR="00387288" w:rsidRPr="00CA332C">
        <w:rPr>
          <w:rFonts w:eastAsia="Times New Roman" w:cs="Times New Roman"/>
          <w:szCs w:val="28"/>
          <w:lang w:eastAsia="ru-RU"/>
        </w:rPr>
        <w:t>Для фиксации доказательств нарушений обязательных требований могут использоваться фотосъемка, аудио- и видеозапись, иные способы фиксации доказательств.</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Способы фиксации доказательств должны позволять однозначно идентифицировать объект фиксации, отражающий нарушение обязательных требований.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lastRenderedPageBreak/>
        <w:t xml:space="preserve">Решение о необходимости использования фотосъемки, аудио- и видеозаписи, иных способов фиксации доказательств нарушений обязательных требований при осуществлении контрольных(надзорных) мероприятий принимается инспекторами самостоятельно.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обязательном порядке должностными лицами контрольного(надзорного) органа для доказательства нарушений обязательных требований используется фотосъемка, аудио- и видеозапись, иные способы фиксации доказательств в случаях:</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проведения контрольного(надзорного) мероприятия в отношении контролируемого лица, которым создавались (создаются) препятствия в проведении контрольного(надзорного) мероприятия, совершении контрольных действий;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отсутствия контролируемого лица или его представителя при проведении контрольного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Фотографии, аудио- и видеозаписи, используемые для фиксации доказательств, должны позволять однозначно идентифицировать объект фиксации, отражающий нарушение обязательных требований. Фотографии, аудио- и видеозаписи, используемые для доказательства нарушений обязательных требований, прикладываются к акту контрольного (надзорного)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об использованных для этих целей технических средствах отражается в акте по результатам контрольного (надзорного)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Проведение фотосъемки, аудио- и видеозаписи осуществляется с обязательным уведомлением контролируемого лица.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Аудио- и видеозапись осуществляется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387288" w:rsidRPr="00CA332C" w:rsidRDefault="00387288" w:rsidP="00387288">
      <w:pPr>
        <w:autoSpaceDE w:val="0"/>
        <w:autoSpaceDN w:val="0"/>
        <w:adjustRightInd w:val="0"/>
        <w:spacing w:after="0"/>
        <w:ind w:firstLine="709"/>
        <w:jc w:val="both"/>
        <w:rPr>
          <w:rFonts w:eastAsia="Times New Roman" w:cs="Times New Roman"/>
          <w:bCs/>
          <w:szCs w:val="28"/>
          <w:lang w:eastAsia="ru-RU"/>
        </w:rPr>
      </w:pP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 xml:space="preserve">5.4 </w:t>
      </w:r>
      <w:r w:rsidR="00387288" w:rsidRPr="00CA332C">
        <w:rPr>
          <w:rFonts w:eastAsia="Times New Roman" w:cs="Times New Roman"/>
          <w:bCs/>
          <w:szCs w:val="28"/>
          <w:lang w:eastAsia="ru-RU"/>
        </w:rPr>
        <w:t>Организация проведения контрольных мероприятий.</w:t>
      </w:r>
    </w:p>
    <w:p w:rsidR="00387288" w:rsidRPr="00CA332C" w:rsidRDefault="00F80215"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5.4.1</w:t>
      </w:r>
      <w:r w:rsidR="00387288" w:rsidRPr="00CA332C">
        <w:rPr>
          <w:rFonts w:eastAsia="Times New Roman" w:cs="Times New Roman"/>
          <w:bCs/>
          <w:szCs w:val="28"/>
          <w:lang w:eastAsia="ru-RU"/>
        </w:rPr>
        <w:t xml:space="preserve"> Контрольные (надзорные) мероприятия проводятся в плановой и внеплановой формах.</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Основанием для проведения контрольных(надзорных) мероприятий, за исключением контрольных(надзорных) мероприятий без взаимодействия с контролируемыми лицами, могут быть:</w:t>
      </w:r>
    </w:p>
    <w:p w:rsidR="00F80215" w:rsidRPr="00CA332C" w:rsidRDefault="00387288" w:rsidP="00F80215">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1) </w:t>
      </w:r>
      <w:r w:rsidR="00F80215" w:rsidRPr="00CA332C">
        <w:rPr>
          <w:rFonts w:cs="Times New Roman"/>
          <w:szCs w:val="28"/>
        </w:rPr>
        <w:t xml:space="preserve">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w:t>
      </w:r>
      <w:hyperlink r:id="rId22" w:history="1">
        <w:r w:rsidR="00F80215" w:rsidRPr="00CA332C">
          <w:rPr>
            <w:rFonts w:cs="Times New Roman"/>
            <w:color w:val="0000FF"/>
            <w:szCs w:val="28"/>
          </w:rPr>
          <w:t>статьи 60</w:t>
        </w:r>
      </w:hyperlink>
      <w:r w:rsidR="00F80215" w:rsidRPr="00CA332C">
        <w:rPr>
          <w:rFonts w:cs="Times New Roman"/>
          <w:szCs w:val="28"/>
        </w:rPr>
        <w:t xml:space="preserve"> Федерального закона </w:t>
      </w:r>
      <w:r w:rsidR="00F80215" w:rsidRPr="00CA332C">
        <w:rPr>
          <w:rFonts w:eastAsia="Times New Roman" w:cs="Times New Roman"/>
          <w:szCs w:val="28"/>
        </w:rPr>
        <w:t xml:space="preserve">«О </w:t>
      </w:r>
      <w:r w:rsidR="00F80215" w:rsidRPr="00CA332C">
        <w:rPr>
          <w:rFonts w:eastAsia="Times New Roman" w:cs="Times New Roman"/>
          <w:szCs w:val="28"/>
        </w:rPr>
        <w:lastRenderedPageBreak/>
        <w:t>государственном контроле (надзоре) и муниципальном контроле в Российской Федерации</w:t>
      </w:r>
      <w:r w:rsidR="00F80215" w:rsidRPr="00CA332C">
        <w:rPr>
          <w:rFonts w:cs="Times New Roman"/>
          <w:szCs w:val="28"/>
        </w:rPr>
        <w:t>»</w:t>
      </w:r>
      <w:r w:rsidR="00F80215" w:rsidRPr="00CA332C">
        <w:rPr>
          <w:rFonts w:eastAsia="Times New Roman" w:cs="Times New Roman"/>
          <w:szCs w:val="28"/>
          <w:lang w:eastAsia="ru-RU"/>
        </w:rPr>
        <w:t>;</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наступление сроков проведения контрольных(надзорных) мероприятий, включенных в план проведения контрольных(надзорных) мероприятий;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поручение Президента Российской Федерации, поручение Правительства Российской Федерации</w:t>
      </w:r>
      <w:r w:rsidR="00B07C23" w:rsidRPr="00CA332C">
        <w:rPr>
          <w:rFonts w:eastAsia="Times New Roman" w:cs="Times New Roman"/>
          <w:szCs w:val="28"/>
          <w:lang w:eastAsia="ru-RU"/>
        </w:rPr>
        <w:t xml:space="preserve"> (в том числе в отношении видов федерального государственного(надзора), полномочия по осуществлению которых переданы для осуществления органам государственной власти субъектов Российской Федерации)</w:t>
      </w:r>
      <w:r w:rsidRPr="00CA332C">
        <w:rPr>
          <w:rFonts w:eastAsia="Times New Roman" w:cs="Times New Roman"/>
          <w:szCs w:val="28"/>
          <w:lang w:eastAsia="ru-RU"/>
        </w:rPr>
        <w:t xml:space="preserve"> о проведении контрольных (надзорных) мероприятий в отношении конкретных контролируемых лиц;</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требование прокурора о проведении контрольного(надзорного)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5) истечение срока исполнения решения контрольного(надзорного) органа об устранении выявленного нарушения обязательных требований - в случаях, установленных частью 1 статьи 95 Федерального закона «О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 </w:t>
      </w:r>
      <w:bookmarkStart w:id="10" w:name="Par7"/>
      <w:bookmarkEnd w:id="10"/>
      <w:r w:rsidRPr="00CA332C">
        <w:rPr>
          <w:rFonts w:eastAsia="Times New Roman" w:cs="Times New Roman"/>
          <w:szCs w:val="28"/>
          <w:lang w:eastAsia="ru-RU"/>
        </w:rPr>
        <w:t xml:space="preserve">Внеплановые контрольные (надзорные) мероприятия, за исключением внеплановых контрольных(надзорных) мероприятий без взаимодействия, проводятся по основаниям, предусмотренным пп.1, 3-6 настоящего пункта.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 с органами прокуратуры в порядке, установленном статьей 66 Федерального закона «О государственном контроле (надзоре) и муниципальном контроле в Российской Федерации».</w:t>
      </w:r>
    </w:p>
    <w:p w:rsidR="00387288" w:rsidRPr="00CA332C" w:rsidRDefault="00B07C2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5.5 </w:t>
      </w:r>
      <w:r w:rsidR="00387288" w:rsidRPr="00CA332C">
        <w:rPr>
          <w:rFonts w:eastAsia="Times New Roman" w:cs="Times New Roman"/>
          <w:szCs w:val="28"/>
          <w:lang w:eastAsia="ru-RU"/>
        </w:rPr>
        <w:t xml:space="preserve"> Контрольные (надзорные) мероприятия без взаимодействия проводятся должностными лицами контрольных(надзорных) органов на основании заданий уполномоченных должностных лиц контрольного(надзорного) органа, включая задания, содержащиеся в планах работы контрольного(надзорного) органа, в том числе в случаях, установленных Федеральным законом «О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Проведение </w:t>
      </w:r>
      <w:r w:rsidR="00B07C23" w:rsidRPr="00CA332C">
        <w:rPr>
          <w:rFonts w:eastAsia="Times New Roman" w:cs="Times New Roman"/>
          <w:szCs w:val="28"/>
          <w:lang w:eastAsia="ru-RU"/>
        </w:rPr>
        <w:t>внепланового контрольного(надзорного)мероприятия</w:t>
      </w:r>
      <w:r w:rsidRPr="00CA332C">
        <w:rPr>
          <w:rFonts w:eastAsia="Times New Roman" w:cs="Times New Roman"/>
          <w:szCs w:val="28"/>
          <w:lang w:eastAsia="ru-RU"/>
        </w:rPr>
        <w:t xml:space="preserve"> возможно в случае поступления от контролируемого лица в контрольный(надзорный)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w:t>
      </w:r>
      <w:r w:rsidRPr="00CA332C">
        <w:rPr>
          <w:rFonts w:eastAsia="Times New Roman" w:cs="Times New Roman"/>
          <w:szCs w:val="28"/>
          <w:lang w:eastAsia="ru-RU"/>
        </w:rPr>
        <w:lastRenderedPageBreak/>
        <w:t>соответствующих разрешений. Предмет внеплановой выездной проверки, внепланового инспекционного визита в случае, предусмотренном настоящим пунктом,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387288" w:rsidRPr="00CA332C" w:rsidRDefault="00B07C2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bCs/>
          <w:szCs w:val="28"/>
          <w:lang w:eastAsia="ru-RU"/>
        </w:rPr>
        <w:t>5.6</w:t>
      </w:r>
      <w:r w:rsidR="00387288" w:rsidRPr="00CA332C">
        <w:rPr>
          <w:rFonts w:eastAsia="Times New Roman" w:cs="Times New Roman"/>
          <w:bCs/>
          <w:szCs w:val="28"/>
          <w:lang w:eastAsia="ru-RU"/>
        </w:rPr>
        <w:t xml:space="preserve"> </w:t>
      </w:r>
      <w:r w:rsidR="00387288" w:rsidRPr="00CA332C">
        <w:rPr>
          <w:rFonts w:eastAsia="Times New Roman" w:cs="Times New Roman"/>
          <w:szCs w:val="28"/>
          <w:lang w:eastAsia="ru-RU"/>
        </w:rPr>
        <w:t>Сведения о причинении вреда (ущерба) или об угрозе причинения вреда (ущерба) охраняемым законом ценностям контрольный(надзорный) орган получает:</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при проведении контрольных(надзорных) мероприятий, включая контрольные (надзорные) мероприятия без взаимодействия, специальных режимов муниципального контроля, в том числе в отношении иных контролируемых лиц.</w:t>
      </w:r>
    </w:p>
    <w:p w:rsidR="00B07C23" w:rsidRPr="00CA332C" w:rsidRDefault="00B07C23" w:rsidP="00B07C23">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контрольного(надзорного) органа проводится оценка их достоверности.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контрольного(надзорного) органа при необходимости: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обеспечивает, в том числе по решению уполномоченного должностного лица контрольного(надзорного) органа, проведение контрольного(надзорного) мероприятия без взаимодействия.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bCs/>
          <w:szCs w:val="28"/>
          <w:lang w:eastAsia="ru-RU"/>
        </w:rP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w:t>
      </w:r>
      <w:r w:rsidRPr="00CA332C">
        <w:rPr>
          <w:rFonts w:eastAsia="Times New Roman" w:cs="Times New Roman"/>
          <w:szCs w:val="28"/>
          <w:lang w:eastAsia="ru-RU"/>
        </w:rPr>
        <w:t xml:space="preserve">(надзорного) </w:t>
      </w:r>
      <w:r w:rsidRPr="00CA332C">
        <w:rPr>
          <w:rFonts w:eastAsia="Times New Roman" w:cs="Times New Roman"/>
          <w:bCs/>
          <w:szCs w:val="28"/>
          <w:lang w:eastAsia="ru-RU"/>
        </w:rPr>
        <w:t xml:space="preserve">органа принимает одно из решений, установленное статьей 60 Федерального закона </w:t>
      </w:r>
      <w:r w:rsidRPr="00CA332C">
        <w:rPr>
          <w:rFonts w:eastAsia="Times New Roman" w:cs="Times New Roman"/>
          <w:szCs w:val="28"/>
          <w:lang w:eastAsia="ru-RU"/>
        </w:rPr>
        <w:t>«О государственном контроле (надзоре) и муниципальном контроле в Российской Федерации».</w:t>
      </w:r>
    </w:p>
    <w:p w:rsidR="00387288" w:rsidRPr="00CA332C" w:rsidRDefault="00B07C23" w:rsidP="00387288">
      <w:pPr>
        <w:autoSpaceDE w:val="0"/>
        <w:autoSpaceDN w:val="0"/>
        <w:adjustRightInd w:val="0"/>
        <w:spacing w:after="0"/>
        <w:ind w:firstLine="709"/>
        <w:jc w:val="both"/>
        <w:rPr>
          <w:rFonts w:eastAsia="Times New Roman" w:cs="Times New Roman"/>
          <w:bCs/>
          <w:szCs w:val="28"/>
          <w:lang w:eastAsia="ru-RU"/>
        </w:rPr>
      </w:pPr>
      <w:r w:rsidRPr="00CA332C">
        <w:rPr>
          <w:rFonts w:eastAsia="Times New Roman" w:cs="Times New Roman"/>
          <w:bCs/>
          <w:szCs w:val="28"/>
          <w:lang w:eastAsia="ru-RU"/>
        </w:rPr>
        <w:t>5.7</w:t>
      </w:r>
      <w:r w:rsidR="00387288" w:rsidRPr="00CA332C">
        <w:rPr>
          <w:rFonts w:eastAsia="Times New Roman" w:cs="Times New Roman"/>
          <w:bCs/>
          <w:szCs w:val="28"/>
          <w:lang w:eastAsia="ru-RU"/>
        </w:rPr>
        <w:t xml:space="preserve"> Плановые контрольные (надзорные) мероприятия проводятся на основании плана проведения плановых контрольных</w:t>
      </w:r>
      <w:r w:rsidR="00387288" w:rsidRPr="00CA332C">
        <w:rPr>
          <w:rFonts w:eastAsia="Times New Roman" w:cs="Times New Roman"/>
          <w:szCs w:val="28"/>
          <w:lang w:eastAsia="ru-RU"/>
        </w:rPr>
        <w:t xml:space="preserve">(надзорных) </w:t>
      </w:r>
      <w:r w:rsidR="00387288" w:rsidRPr="00CA332C">
        <w:rPr>
          <w:rFonts w:eastAsia="Times New Roman" w:cs="Times New Roman"/>
          <w:bCs/>
          <w:szCs w:val="28"/>
          <w:lang w:eastAsia="ru-RU"/>
        </w:rPr>
        <w:t>мероприятий на очередной календарный год, согласованного с органами прокуратуры, и внесенного в единый реестр контрольных</w:t>
      </w:r>
      <w:r w:rsidR="00387288" w:rsidRPr="00CA332C">
        <w:rPr>
          <w:rFonts w:eastAsia="Times New Roman" w:cs="Times New Roman"/>
          <w:szCs w:val="28"/>
          <w:lang w:eastAsia="ru-RU"/>
        </w:rPr>
        <w:t xml:space="preserve">(надзорных) </w:t>
      </w:r>
      <w:r w:rsidR="00387288" w:rsidRPr="00CA332C">
        <w:rPr>
          <w:rFonts w:eastAsia="Times New Roman" w:cs="Times New Roman"/>
          <w:bCs/>
          <w:szCs w:val="28"/>
          <w:lang w:eastAsia="ru-RU"/>
        </w:rPr>
        <w:t>мероприятий.</w:t>
      </w:r>
    </w:p>
    <w:p w:rsidR="00387288" w:rsidRPr="00CA332C" w:rsidRDefault="00B07C23" w:rsidP="00387288">
      <w:pPr>
        <w:autoSpaceDE w:val="0"/>
        <w:autoSpaceDN w:val="0"/>
        <w:adjustRightInd w:val="0"/>
        <w:spacing w:after="0"/>
        <w:ind w:firstLine="709"/>
        <w:jc w:val="both"/>
        <w:rPr>
          <w:rFonts w:eastAsia="Times New Roman" w:cs="Times New Roman"/>
          <w:iCs/>
          <w:szCs w:val="28"/>
          <w:lang w:eastAsia="ru-RU"/>
        </w:rPr>
      </w:pPr>
      <w:r w:rsidRPr="00CA332C">
        <w:rPr>
          <w:rFonts w:eastAsia="Times New Roman" w:cs="Times New Roman"/>
          <w:iCs/>
          <w:szCs w:val="28"/>
          <w:lang w:eastAsia="ru-RU"/>
        </w:rPr>
        <w:t>5.8</w:t>
      </w:r>
      <w:r w:rsidR="00387288" w:rsidRPr="00CA332C">
        <w:rPr>
          <w:rFonts w:eastAsia="Times New Roman" w:cs="Times New Roman"/>
          <w:iCs/>
          <w:szCs w:val="28"/>
          <w:lang w:eastAsia="ru-RU"/>
        </w:rPr>
        <w:t xml:space="preserve"> При проведении контрольных</w:t>
      </w:r>
      <w:r w:rsidR="00387288" w:rsidRPr="00CA332C">
        <w:rPr>
          <w:rFonts w:eastAsia="Times New Roman" w:cs="Times New Roman"/>
          <w:szCs w:val="28"/>
          <w:lang w:eastAsia="ru-RU"/>
        </w:rPr>
        <w:t xml:space="preserve">(надзорных) </w:t>
      </w:r>
      <w:r w:rsidR="00387288" w:rsidRPr="00CA332C">
        <w:rPr>
          <w:rFonts w:eastAsia="Times New Roman" w:cs="Times New Roman"/>
          <w:iCs/>
          <w:szCs w:val="28"/>
          <w:lang w:eastAsia="ru-RU"/>
        </w:rPr>
        <w:t>мероприятий и совершении контрольных</w:t>
      </w:r>
      <w:r w:rsidR="00387288" w:rsidRPr="00CA332C">
        <w:rPr>
          <w:rFonts w:eastAsia="Times New Roman" w:cs="Times New Roman"/>
          <w:szCs w:val="28"/>
          <w:lang w:eastAsia="ru-RU"/>
        </w:rPr>
        <w:t xml:space="preserve">(надзорных) </w:t>
      </w:r>
      <w:r w:rsidR="00387288" w:rsidRPr="00CA332C">
        <w:rPr>
          <w:rFonts w:eastAsia="Times New Roman" w:cs="Times New Roman"/>
          <w:iCs/>
          <w:szCs w:val="28"/>
          <w:lang w:eastAsia="ru-RU"/>
        </w:rPr>
        <w:t xml:space="preserve">действий, которые в соответствии с требованиями </w:t>
      </w:r>
      <w:r w:rsidR="00387288" w:rsidRPr="00CA332C">
        <w:rPr>
          <w:rFonts w:eastAsia="Times New Roman" w:cs="Times New Roman"/>
          <w:iCs/>
          <w:szCs w:val="28"/>
          <w:lang w:eastAsia="ru-RU"/>
        </w:rPr>
        <w:lastRenderedPageBreak/>
        <w:t>Федерального закона «О государственном контроле (надзоре) и муниципальном контроле в Российской Федерации»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w:t>
      </w:r>
      <w:r w:rsidR="00387288" w:rsidRPr="00CA332C">
        <w:rPr>
          <w:rFonts w:eastAsia="Times New Roman" w:cs="Times New Roman"/>
          <w:szCs w:val="28"/>
          <w:lang w:eastAsia="ru-RU"/>
        </w:rPr>
        <w:t xml:space="preserve">(надзорных) </w:t>
      </w:r>
      <w:r w:rsidR="00387288" w:rsidRPr="00CA332C">
        <w:rPr>
          <w:rFonts w:eastAsia="Times New Roman" w:cs="Times New Roman"/>
          <w:iCs/>
          <w:szCs w:val="28"/>
          <w:lang w:eastAsia="ru-RU"/>
        </w:rPr>
        <w:t>мероприятий, совершения контрольных</w:t>
      </w:r>
      <w:r w:rsidR="00387288" w:rsidRPr="00CA332C">
        <w:rPr>
          <w:rFonts w:eastAsia="Times New Roman" w:cs="Times New Roman"/>
          <w:szCs w:val="28"/>
          <w:lang w:eastAsia="ru-RU"/>
        </w:rPr>
        <w:t xml:space="preserve">(надзорных) </w:t>
      </w:r>
      <w:r w:rsidR="00387288" w:rsidRPr="00CA332C">
        <w:rPr>
          <w:rFonts w:eastAsia="Times New Roman" w:cs="Times New Roman"/>
          <w:iCs/>
          <w:szCs w:val="28"/>
          <w:lang w:eastAsia="ru-RU"/>
        </w:rPr>
        <w:t xml:space="preserve">действий, не требующих взаимодействия с контролируемым лицом. </w:t>
      </w:r>
    </w:p>
    <w:p w:rsidR="00387288" w:rsidRPr="00CA332C" w:rsidRDefault="00387288" w:rsidP="00387288">
      <w:pPr>
        <w:autoSpaceDE w:val="0"/>
        <w:autoSpaceDN w:val="0"/>
        <w:adjustRightInd w:val="0"/>
        <w:spacing w:after="0"/>
        <w:ind w:firstLine="709"/>
        <w:jc w:val="both"/>
        <w:rPr>
          <w:rFonts w:eastAsia="Times New Roman" w:cs="Times New Roman"/>
          <w:iCs/>
          <w:szCs w:val="28"/>
          <w:lang w:eastAsia="ru-RU"/>
        </w:rPr>
      </w:pPr>
      <w:r w:rsidRPr="00CA332C">
        <w:rPr>
          <w:rFonts w:eastAsia="Times New Roman" w:cs="Times New Roman"/>
          <w:iCs/>
          <w:szCs w:val="28"/>
          <w:lang w:eastAsia="ru-RU"/>
        </w:rPr>
        <w:t>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w:t>
      </w:r>
      <w:r w:rsidRPr="00CA332C">
        <w:rPr>
          <w:rFonts w:eastAsia="Times New Roman" w:cs="Times New Roman"/>
          <w:szCs w:val="28"/>
          <w:lang w:eastAsia="ru-RU"/>
        </w:rPr>
        <w:t>(надзорного)</w:t>
      </w:r>
      <w:r w:rsidRPr="00CA332C">
        <w:rPr>
          <w:rFonts w:eastAsia="Times New Roman" w:cs="Times New Roman"/>
          <w:iCs/>
          <w:szCs w:val="28"/>
          <w:lang w:eastAsia="ru-RU"/>
        </w:rPr>
        <w:t xml:space="preserve">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w:t>
      </w:r>
      <w:r w:rsidRPr="00CA332C">
        <w:rPr>
          <w:rFonts w:eastAsia="Times New Roman" w:cs="Times New Roman"/>
          <w:szCs w:val="28"/>
          <w:lang w:eastAsia="ru-RU"/>
        </w:rPr>
        <w:t xml:space="preserve">(надзорного) </w:t>
      </w:r>
      <w:r w:rsidRPr="00CA332C">
        <w:rPr>
          <w:rFonts w:eastAsia="Times New Roman" w:cs="Times New Roman"/>
          <w:iCs/>
          <w:szCs w:val="28"/>
          <w:lang w:eastAsia="ru-RU"/>
        </w:rPr>
        <w:t>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Индивидуальный предприниматель, гражданин, являющиеся контролируемыми лицами, вправе представить в контрольный(надзорный) орган информацию о невозможности присутствия при проведении контрольного(надзорного) мероприятия в следующих случаях:</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1) временного отсутствия на момент проведения контрольного (надзорного) мероприятия в связи с ежегодным отпуском, командировкой, иными уважительными обстоятельствами личного характера;</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2) временной нетрудоспособности на момент контрольного (надзорного) мероприятия;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3) применения к контролируемому лицу следующих видов наказаний, предусмотренных Уголовным кодексом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4) призвания на военную службу в соответствии с Федеральным законом от 28.03.1998 № 53-ФЗ «О воинской обязанности и военной службе».</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указанных случаях проведение контрольного(надзорного) мероприятия переносится контрольным(надзорным)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контрольный(надзорный) орган.</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p w:rsidR="00387288" w:rsidRDefault="00D057A3" w:rsidP="005F0D66">
      <w:pPr>
        <w:autoSpaceDE w:val="0"/>
        <w:autoSpaceDN w:val="0"/>
        <w:adjustRightInd w:val="0"/>
        <w:spacing w:after="0"/>
        <w:jc w:val="center"/>
        <w:rPr>
          <w:rFonts w:eastAsia="Times New Roman" w:cs="Times New Roman"/>
          <w:b/>
          <w:szCs w:val="28"/>
          <w:lang w:eastAsia="ru-RU"/>
        </w:rPr>
      </w:pPr>
      <w:r w:rsidRPr="00CA332C">
        <w:rPr>
          <w:rFonts w:eastAsia="Times New Roman" w:cs="Times New Roman"/>
          <w:b/>
          <w:szCs w:val="28"/>
          <w:lang w:eastAsia="ru-RU"/>
        </w:rPr>
        <w:t>6.</w:t>
      </w:r>
      <w:r w:rsidR="00387288" w:rsidRPr="00CA332C">
        <w:rPr>
          <w:rFonts w:eastAsia="Times New Roman" w:cs="Times New Roman"/>
          <w:b/>
          <w:szCs w:val="28"/>
          <w:lang w:eastAsia="ru-RU"/>
        </w:rPr>
        <w:t>Оформление результатов контрольного(надзорного) мероприятия</w:t>
      </w:r>
    </w:p>
    <w:p w:rsidR="005F0D66" w:rsidRPr="00CA332C" w:rsidRDefault="005F0D66" w:rsidP="00387288">
      <w:pPr>
        <w:autoSpaceDE w:val="0"/>
        <w:autoSpaceDN w:val="0"/>
        <w:adjustRightInd w:val="0"/>
        <w:spacing w:after="0"/>
        <w:ind w:firstLine="709"/>
        <w:jc w:val="both"/>
        <w:rPr>
          <w:rFonts w:eastAsia="Times New Roman" w:cs="Times New Roman"/>
          <w:b/>
          <w:szCs w:val="28"/>
          <w:lang w:eastAsia="ru-RU"/>
        </w:rPr>
      </w:pP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6.1</w:t>
      </w:r>
      <w:r w:rsidR="00387288" w:rsidRPr="00CA332C">
        <w:rPr>
          <w:rFonts w:eastAsia="Times New Roman" w:cs="Times New Roman"/>
          <w:szCs w:val="28"/>
          <w:lang w:eastAsia="ru-RU"/>
        </w:rPr>
        <w:t xml:space="preserve"> По окончании проведения контрольного(надзорного) мероприятия, предусматривающего взаимодействие с контролируемым лицом, составляется акт контрольного(надзорного)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контрольного(надзорного) мероприятия, предусматривающего </w:t>
      </w:r>
      <w:r w:rsidR="00387288" w:rsidRPr="00CA332C">
        <w:rPr>
          <w:rFonts w:eastAsia="Times New Roman" w:cs="Times New Roman"/>
          <w:szCs w:val="28"/>
          <w:lang w:eastAsia="ru-RU"/>
        </w:rPr>
        <w:lastRenderedPageBreak/>
        <w:t>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контрольного(надзорного) мероприятия проверочные листы приобщаются к акту.</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6.2</w:t>
      </w:r>
      <w:r w:rsidR="00387288" w:rsidRPr="00CA332C">
        <w:rPr>
          <w:rFonts w:eastAsia="Times New Roman" w:cs="Times New Roman"/>
          <w:szCs w:val="28"/>
          <w:lang w:eastAsia="ru-RU"/>
        </w:rPr>
        <w:t xml:space="preserve"> Оформление акта производится на месте проведения контрольного(надзорного)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Акт контрольного(надзорного) мероприятия, проведение которого было согласовано органами прокуратуры, направляется в орган прокуратуры посредством Единого реестра контрольных мероприятий.</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6.3</w:t>
      </w:r>
      <w:r w:rsidR="00387288" w:rsidRPr="00CA332C">
        <w:rPr>
          <w:rFonts w:eastAsia="Times New Roman" w:cs="Times New Roman"/>
          <w:szCs w:val="28"/>
          <w:lang w:eastAsia="ru-RU"/>
        </w:rPr>
        <w:t xml:space="preserve"> Результаты контрольного(надзорного)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6.4</w:t>
      </w:r>
      <w:r w:rsidR="00387288" w:rsidRPr="00CA332C">
        <w:rPr>
          <w:rFonts w:eastAsia="Times New Roman" w:cs="Times New Roman"/>
          <w:szCs w:val="28"/>
          <w:lang w:eastAsia="ru-RU"/>
        </w:rPr>
        <w:t xml:space="preserve"> Информация о контрольных(надзорных) мероприятиях размещается в Едином реестре контрольных (надзорных) мероприятий.</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6.5 </w:t>
      </w:r>
      <w:r w:rsidR="00387288" w:rsidRPr="00CA332C">
        <w:rPr>
          <w:rFonts w:eastAsia="Times New Roman" w:cs="Times New Roman"/>
          <w:szCs w:val="28"/>
          <w:lang w:eastAsia="ru-RU"/>
        </w:rPr>
        <w:t>Информирование контролируемых лиц о совершаемых должностными лицами контрольного(надзорного) органа действиях и принимаемых решениях осуществляется посредством размещения сведений об указанных действиях и решениях в Едином реестре контрольных(надзорных)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и (или) через Портал Воронежской области.</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6.6</w:t>
      </w:r>
      <w:r w:rsidR="00387288" w:rsidRPr="00CA332C">
        <w:rPr>
          <w:rFonts w:eastAsia="Times New Roman" w:cs="Times New Roman"/>
          <w:szCs w:val="28"/>
          <w:lang w:eastAsia="ru-RU"/>
        </w:rPr>
        <w:t xml:space="preserve">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контрольного(надзорного) органа действиях и принимаемых решениях путем направления ему документов на бумажном носителе в случае направления им в адрес контрольного(надзорного) органа уведомления о необходимости получения документов на бумажном носителе либо отсутствия у контрольного(надзорного)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6.7</w:t>
      </w:r>
      <w:r w:rsidR="00387288" w:rsidRPr="00CA332C">
        <w:rPr>
          <w:rFonts w:eastAsia="Times New Roman" w:cs="Times New Roman"/>
          <w:szCs w:val="28"/>
          <w:lang w:eastAsia="ru-RU"/>
        </w:rPr>
        <w:t xml:space="preserve"> </w:t>
      </w:r>
      <w:r w:rsidR="00387288" w:rsidRPr="00CA332C">
        <w:rPr>
          <w:rFonts w:eastAsia="Times New Roman" w:cs="Times New Roman"/>
          <w:bCs/>
          <w:szCs w:val="28"/>
          <w:lang w:eastAsia="ru-RU"/>
        </w:rPr>
        <w:t xml:space="preserve">До 31 декабря 2025 года информирование контролируемого лица о совершаемых должностными лицами контрольного (надзорного) органа и </w:t>
      </w:r>
      <w:r w:rsidR="00387288" w:rsidRPr="00CA332C">
        <w:rPr>
          <w:rFonts w:eastAsia="Times New Roman" w:cs="Times New Roman"/>
          <w:bCs/>
          <w:szCs w:val="28"/>
          <w:lang w:eastAsia="ru-RU"/>
        </w:rPr>
        <w:lastRenderedPageBreak/>
        <w:t xml:space="preserve">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статьей 21 Федерального закона от </w:t>
      </w:r>
      <w:r w:rsidR="00387288" w:rsidRPr="00CA332C">
        <w:rPr>
          <w:rFonts w:eastAsia="Times New Roman" w:cs="Times New Roman"/>
          <w:szCs w:val="28"/>
          <w:lang w:eastAsia="ru-RU"/>
        </w:rPr>
        <w:t>31.07.2020г. №248-ФЗ «О государственном контроле (надзоре) и муниципальном контроле в Российской Федерации»</w:t>
      </w:r>
      <w:r w:rsidR="00387288" w:rsidRPr="00CA332C">
        <w:rPr>
          <w:rFonts w:eastAsia="Times New Roman" w:cs="Times New Roman"/>
          <w:bCs/>
          <w:szCs w:val="28"/>
          <w:lang w:eastAsia="ru-RU"/>
        </w:rPr>
        <w:t xml:space="preserve">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6.8 </w:t>
      </w:r>
      <w:r w:rsidR="00387288" w:rsidRPr="00CA332C">
        <w:rPr>
          <w:rFonts w:eastAsia="Times New Roman" w:cs="Times New Roman"/>
          <w:szCs w:val="28"/>
          <w:lang w:eastAsia="ru-RU"/>
        </w:rPr>
        <w:t>В случае отсутствия выявленных нарушений обязательных требований при проведении контрольного(надзорного) мероприятия сведения об этом вносятся в Единый реестр контрольных(надзорных) мероприятий. Должностное лицо контрольного (надзорного) органа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87288" w:rsidRPr="00CA332C" w:rsidRDefault="00D057A3"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6.9</w:t>
      </w:r>
      <w:r w:rsidR="00387288" w:rsidRPr="00CA332C">
        <w:rPr>
          <w:rFonts w:eastAsia="Times New Roman" w:cs="Times New Roman"/>
          <w:szCs w:val="28"/>
          <w:lang w:eastAsia="ru-RU"/>
        </w:rPr>
        <w:t xml:space="preserve"> В случае выявления при проведении контрольного(надзорного) мероприятия нарушений обязательных требований контролируемым лицом контрольный(надзорный) орган в пределах полномочий, предусмотренных законодательством Российской Федерации, обязан:</w:t>
      </w:r>
    </w:p>
    <w:p w:rsidR="00D057A3" w:rsidRPr="00CA332C" w:rsidRDefault="00387288" w:rsidP="00387288">
      <w:pPr>
        <w:autoSpaceDE w:val="0"/>
        <w:autoSpaceDN w:val="0"/>
        <w:adjustRightInd w:val="0"/>
        <w:spacing w:after="0"/>
        <w:ind w:firstLine="709"/>
        <w:jc w:val="both"/>
        <w:rPr>
          <w:rFonts w:eastAsia="Times New Roman" w:cs="Times New Roman"/>
          <w:szCs w:val="28"/>
          <w:lang w:eastAsia="ru-RU"/>
        </w:rPr>
      </w:pPr>
      <w:bookmarkStart w:id="11" w:name="Par11"/>
      <w:bookmarkEnd w:id="11"/>
      <w:r w:rsidRPr="00CA332C">
        <w:rPr>
          <w:rFonts w:eastAsia="Times New Roman" w:cs="Times New Roman"/>
          <w:szCs w:val="28"/>
          <w:lang w:eastAsia="ru-RU"/>
        </w:rPr>
        <w:t>а) выдать после оформления акта контрольного(надзорного) мероприятия контролируемому лицу предписание об устранении выявленных нарушений</w:t>
      </w:r>
      <w:r w:rsidR="00D057A3" w:rsidRPr="00CA332C">
        <w:rPr>
          <w:rFonts w:eastAsia="Times New Roman" w:cs="Times New Roman"/>
          <w:szCs w:val="28"/>
          <w:lang w:eastAsia="ru-RU"/>
        </w:rPr>
        <w:t xml:space="preserve"> обязательных требований</w:t>
      </w:r>
      <w:r w:rsidRPr="00CA332C">
        <w:rPr>
          <w:rFonts w:eastAsia="Times New Roman" w:cs="Times New Roman"/>
          <w:szCs w:val="28"/>
          <w:lang w:eastAsia="ru-RU"/>
        </w:rPr>
        <w:t xml:space="preserve"> с указанием разумных сроков их устранения</w:t>
      </w:r>
      <w:r w:rsidR="00D057A3" w:rsidRPr="00CA332C">
        <w:rPr>
          <w:rFonts w:eastAsia="Times New Roman" w:cs="Times New Roman"/>
          <w:szCs w:val="28"/>
          <w:lang w:eastAsia="ru-RU"/>
        </w:rPr>
        <w:t>.</w:t>
      </w:r>
      <w:r w:rsidRPr="00CA332C">
        <w:rPr>
          <w:rFonts w:eastAsia="Times New Roman" w:cs="Times New Roman"/>
          <w:szCs w:val="28"/>
          <w:lang w:eastAsia="ru-RU"/>
        </w:rPr>
        <w:t xml:space="preserve"> </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б)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контрольного(надзорного) мероприятия установлено, что деятельность гражданина, организации представляет непосредственную угрозу причинения вреда (ущерба) охраняемым законом ценностям или что такой вред (ущерб) причинен;</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в) при выявлении в ходе контрольного(надзорного)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 xml:space="preserve">г)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w:t>
      </w:r>
      <w:r w:rsidRPr="00CA332C">
        <w:rPr>
          <w:rFonts w:eastAsia="Times New Roman" w:cs="Times New Roman"/>
          <w:szCs w:val="28"/>
          <w:lang w:eastAsia="ru-RU"/>
        </w:rPr>
        <w:lastRenderedPageBreak/>
        <w:t>обращения в суд с требованием о принудительном исполнении предписания, если такая мера предусмотрена законодательством;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Форма предписания об устранении выявленных нарушений обязательных требований утверждается контрольным(надзорным) органом.</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p>
    <w:p w:rsidR="00C27677" w:rsidRPr="00CA332C" w:rsidRDefault="00C27677" w:rsidP="00C27677">
      <w:pPr>
        <w:autoSpaceDE w:val="0"/>
        <w:autoSpaceDN w:val="0"/>
        <w:adjustRightInd w:val="0"/>
        <w:spacing w:after="0"/>
        <w:ind w:firstLine="709"/>
        <w:jc w:val="center"/>
        <w:rPr>
          <w:rFonts w:eastAsia="Times New Roman" w:cs="Times New Roman"/>
          <w:b/>
          <w:bCs/>
          <w:szCs w:val="28"/>
          <w:lang w:eastAsia="ru-RU"/>
        </w:rPr>
      </w:pPr>
      <w:r w:rsidRPr="00CA332C">
        <w:rPr>
          <w:rFonts w:eastAsia="Times New Roman" w:cs="Times New Roman"/>
          <w:b/>
          <w:szCs w:val="28"/>
          <w:lang w:eastAsia="ru-RU"/>
        </w:rPr>
        <w:t xml:space="preserve">7. </w:t>
      </w:r>
      <w:r w:rsidR="00387288" w:rsidRPr="00CA332C">
        <w:rPr>
          <w:rFonts w:eastAsia="Times New Roman" w:cs="Times New Roman"/>
          <w:b/>
          <w:szCs w:val="28"/>
          <w:lang w:eastAsia="ru-RU"/>
        </w:rPr>
        <w:t xml:space="preserve">Досудебный порядок обжалования </w:t>
      </w:r>
      <w:r w:rsidR="00387288" w:rsidRPr="00CA332C">
        <w:rPr>
          <w:rFonts w:eastAsia="Times New Roman" w:cs="Times New Roman"/>
          <w:b/>
          <w:bCs/>
          <w:szCs w:val="28"/>
          <w:lang w:eastAsia="ru-RU"/>
        </w:rPr>
        <w:t>решений контрольного</w:t>
      </w:r>
      <w:r w:rsidR="00387288" w:rsidRPr="00CA332C">
        <w:rPr>
          <w:rFonts w:eastAsia="Times New Roman" w:cs="Times New Roman"/>
          <w:b/>
          <w:szCs w:val="28"/>
          <w:lang w:eastAsia="ru-RU"/>
        </w:rPr>
        <w:t>(надзорного)</w:t>
      </w:r>
      <w:r w:rsidR="00387288" w:rsidRPr="00CA332C">
        <w:rPr>
          <w:rFonts w:eastAsia="Times New Roman" w:cs="Times New Roman"/>
          <w:b/>
          <w:bCs/>
          <w:szCs w:val="28"/>
          <w:lang w:eastAsia="ru-RU"/>
        </w:rPr>
        <w:t>органа, действий (бездействия) его</w:t>
      </w:r>
    </w:p>
    <w:p w:rsidR="00387288" w:rsidRPr="00CA332C" w:rsidRDefault="00387288" w:rsidP="00C27677">
      <w:pPr>
        <w:autoSpaceDE w:val="0"/>
        <w:autoSpaceDN w:val="0"/>
        <w:adjustRightInd w:val="0"/>
        <w:spacing w:after="0"/>
        <w:ind w:firstLine="709"/>
        <w:jc w:val="center"/>
        <w:rPr>
          <w:rFonts w:eastAsia="Times New Roman" w:cs="Times New Roman"/>
          <w:b/>
          <w:bCs/>
          <w:szCs w:val="28"/>
          <w:lang w:eastAsia="ru-RU"/>
        </w:rPr>
      </w:pPr>
      <w:r w:rsidRPr="00CA332C">
        <w:rPr>
          <w:rFonts w:eastAsia="Times New Roman" w:cs="Times New Roman"/>
          <w:b/>
          <w:bCs/>
          <w:szCs w:val="28"/>
          <w:lang w:eastAsia="ru-RU"/>
        </w:rPr>
        <w:t xml:space="preserve"> должностных лиц</w:t>
      </w:r>
    </w:p>
    <w:p w:rsidR="00387288" w:rsidRPr="00CA332C" w:rsidRDefault="00C27677"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7.1</w:t>
      </w:r>
      <w:r w:rsidR="00387288" w:rsidRPr="00CA332C">
        <w:rPr>
          <w:rFonts w:eastAsia="Times New Roman" w:cs="Times New Roman"/>
          <w:szCs w:val="28"/>
          <w:lang w:eastAsia="ru-RU"/>
        </w:rPr>
        <w:t xml:space="preserve"> Решения контрольного (надзорного) органа, действия (бездействие) должностных лиц, осуществляющих муниципальный контроль, могут быть обжалованы в порядке, установленном главой 9 Федерального закона «О государственном контроле (надзоре) и муниципальном контроле в Российской Федерации.</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Досудебный порядок подачи жалоб при осуществлении муниципального контроля не применя</w:t>
      </w:r>
      <w:r w:rsidR="00C27677" w:rsidRPr="00CA332C">
        <w:rPr>
          <w:rFonts w:eastAsia="Times New Roman" w:cs="Times New Roman"/>
          <w:szCs w:val="28"/>
          <w:lang w:eastAsia="ru-RU"/>
        </w:rPr>
        <w:t>ется, если иное не установлено Ф</w:t>
      </w:r>
      <w:r w:rsidRPr="00CA332C">
        <w:rPr>
          <w:rFonts w:eastAsia="Times New Roman" w:cs="Times New Roman"/>
          <w:szCs w:val="28"/>
          <w:lang w:eastAsia="ru-RU"/>
        </w:rPr>
        <w:t>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C27677" w:rsidRPr="00CA332C" w:rsidRDefault="00C27677" w:rsidP="00387288">
      <w:pPr>
        <w:autoSpaceDE w:val="0"/>
        <w:autoSpaceDN w:val="0"/>
        <w:adjustRightInd w:val="0"/>
        <w:spacing w:after="0"/>
        <w:ind w:firstLine="709"/>
        <w:jc w:val="both"/>
        <w:rPr>
          <w:rFonts w:eastAsia="Times New Roman" w:cs="Times New Roman"/>
          <w:szCs w:val="28"/>
          <w:lang w:eastAsia="ru-RU"/>
        </w:rPr>
      </w:pPr>
    </w:p>
    <w:p w:rsidR="00387288" w:rsidRDefault="00C27677" w:rsidP="00C27677">
      <w:pPr>
        <w:autoSpaceDE w:val="0"/>
        <w:autoSpaceDN w:val="0"/>
        <w:adjustRightInd w:val="0"/>
        <w:spacing w:after="0"/>
        <w:ind w:firstLine="709"/>
        <w:jc w:val="center"/>
        <w:rPr>
          <w:rFonts w:eastAsia="Times New Roman" w:cs="Times New Roman"/>
          <w:b/>
          <w:bCs/>
          <w:szCs w:val="28"/>
          <w:lang w:eastAsia="ru-RU"/>
        </w:rPr>
      </w:pPr>
      <w:r w:rsidRPr="00CA332C">
        <w:rPr>
          <w:rFonts w:eastAsia="Times New Roman" w:cs="Times New Roman"/>
          <w:b/>
          <w:bCs/>
          <w:szCs w:val="28"/>
          <w:lang w:eastAsia="ru-RU"/>
        </w:rPr>
        <w:t>8.</w:t>
      </w:r>
      <w:r w:rsidR="00387288" w:rsidRPr="00CA332C">
        <w:rPr>
          <w:rFonts w:eastAsia="Times New Roman" w:cs="Times New Roman"/>
          <w:b/>
          <w:bCs/>
          <w:szCs w:val="28"/>
          <w:lang w:eastAsia="ru-RU"/>
        </w:rPr>
        <w:t>Ключевые показатели муниципального контроля и их целевые значения</w:t>
      </w:r>
    </w:p>
    <w:p w:rsidR="005F0D66" w:rsidRPr="00CA332C" w:rsidRDefault="005F0D66" w:rsidP="00C27677">
      <w:pPr>
        <w:autoSpaceDE w:val="0"/>
        <w:autoSpaceDN w:val="0"/>
        <w:adjustRightInd w:val="0"/>
        <w:spacing w:after="0"/>
        <w:ind w:firstLine="709"/>
        <w:jc w:val="center"/>
        <w:rPr>
          <w:rFonts w:eastAsia="Times New Roman" w:cs="Times New Roman"/>
          <w:b/>
          <w:bCs/>
          <w:szCs w:val="28"/>
          <w:lang w:eastAsia="ru-RU"/>
        </w:rPr>
      </w:pPr>
    </w:p>
    <w:p w:rsidR="00387288" w:rsidRPr="00CA332C" w:rsidRDefault="00C27677"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8.1.</w:t>
      </w:r>
      <w:r w:rsidR="00387288" w:rsidRPr="00CA332C">
        <w:rPr>
          <w:rFonts w:eastAsia="Times New Roman" w:cs="Times New Roman"/>
          <w:szCs w:val="28"/>
          <w:lang w:eastAsia="ru-RU"/>
        </w:rPr>
        <w:t xml:space="preserve"> В целях качественной оценки уровня защиты охраняемых законом ценностей используются ключевые и индикативные показатели результативности и эффективности муниципального контроля.</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Ключевым показателем муниципального контроля является показатель уровня минимизации вреда (ущерба) охраняемым законом ценностям, который рассчитывается как отношение общего объема возмещенного ущерба, причиненного в результате нарушения обязательных требований, к общему объему ущерба, причиненного в результате нарушения обязательных требований.</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Ключевой показатель муниципального контроля приведен в приложении 3 к настоящему Положению.</w:t>
      </w:r>
    </w:p>
    <w:p w:rsidR="00387288" w:rsidRPr="00CA332C" w:rsidRDefault="00387288" w:rsidP="00387288">
      <w:pPr>
        <w:autoSpaceDE w:val="0"/>
        <w:autoSpaceDN w:val="0"/>
        <w:adjustRightInd w:val="0"/>
        <w:spacing w:after="0"/>
        <w:ind w:firstLine="709"/>
        <w:jc w:val="both"/>
        <w:rPr>
          <w:rFonts w:eastAsia="Times New Roman" w:cs="Times New Roman"/>
          <w:szCs w:val="28"/>
          <w:lang w:eastAsia="ru-RU"/>
        </w:rPr>
      </w:pPr>
      <w:r w:rsidRPr="00CA332C">
        <w:rPr>
          <w:rFonts w:eastAsia="Times New Roman" w:cs="Times New Roman"/>
          <w:szCs w:val="28"/>
          <w:lang w:eastAsia="ru-RU"/>
        </w:rPr>
        <w:t>Контрольный(надзорный) орган ежегодно осуществляет подготовку доклада о муниципальном контроле с указанием сведений о достижении ключевых показателей и сведений об индикативных показателях, в том числе о влиянии профилактических мероприятий и контрольных(надзорных) мероприятий на достижение ключевых показателей.</w:t>
      </w:r>
    </w:p>
    <w:p w:rsidR="00387288" w:rsidRPr="00CA332C" w:rsidRDefault="00387288" w:rsidP="005F0D66">
      <w:pPr>
        <w:widowControl w:val="0"/>
        <w:autoSpaceDE w:val="0"/>
        <w:autoSpaceDN w:val="0"/>
        <w:spacing w:after="0"/>
        <w:ind w:left="4820"/>
        <w:rPr>
          <w:rFonts w:eastAsia="Times New Roman" w:cs="Times New Roman"/>
          <w:szCs w:val="28"/>
          <w:lang w:eastAsia="ru-RU"/>
        </w:rPr>
      </w:pPr>
      <w:r w:rsidRPr="00CA332C">
        <w:rPr>
          <w:rFonts w:eastAsia="Times New Roman" w:cs="Times New Roman"/>
          <w:szCs w:val="28"/>
          <w:lang w:eastAsia="ru-RU"/>
        </w:rPr>
        <w:br w:type="page"/>
      </w:r>
      <w:r w:rsidRPr="00CA332C">
        <w:rPr>
          <w:rFonts w:eastAsia="Times New Roman" w:cs="Times New Roman"/>
          <w:szCs w:val="28"/>
          <w:lang w:eastAsia="ru-RU"/>
        </w:rPr>
        <w:lastRenderedPageBreak/>
        <w:t>Приложение № 1</w:t>
      </w:r>
    </w:p>
    <w:p w:rsidR="00387288" w:rsidRPr="00CA332C" w:rsidRDefault="00387288" w:rsidP="005F0D66">
      <w:pPr>
        <w:widowControl w:val="0"/>
        <w:autoSpaceDE w:val="0"/>
        <w:autoSpaceDN w:val="0"/>
        <w:spacing w:after="0"/>
        <w:ind w:left="4820"/>
        <w:jc w:val="both"/>
        <w:rPr>
          <w:rFonts w:eastAsia="Times New Roman" w:cs="Times New Roman"/>
          <w:szCs w:val="28"/>
          <w:lang w:eastAsia="ru-RU"/>
        </w:rPr>
      </w:pPr>
      <w:r w:rsidRPr="00CA332C">
        <w:rPr>
          <w:rFonts w:eastAsia="Times New Roman" w:cs="Times New Roman"/>
          <w:szCs w:val="28"/>
          <w:lang w:eastAsia="ru-RU"/>
        </w:rPr>
        <w:t>к Положению о муниципальном земельном контроле на территории городского поселения город Поворино Поворинского муниципального района Воронежской области</w:t>
      </w:r>
    </w:p>
    <w:p w:rsidR="00387288" w:rsidRPr="00CA332C" w:rsidRDefault="00387288" w:rsidP="005F0D66">
      <w:pPr>
        <w:widowControl w:val="0"/>
        <w:autoSpaceDE w:val="0"/>
        <w:autoSpaceDN w:val="0"/>
        <w:spacing w:after="0"/>
        <w:ind w:left="4111"/>
        <w:rPr>
          <w:rFonts w:eastAsia="Times New Roman" w:cs="Times New Roman"/>
          <w:szCs w:val="28"/>
          <w:lang w:eastAsia="ru-RU"/>
        </w:rPr>
      </w:pP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bookmarkStart w:id="12" w:name="P371"/>
      <w:bookmarkEnd w:id="12"/>
      <w:r w:rsidRPr="00CA332C">
        <w:rPr>
          <w:rFonts w:eastAsia="Times New Roman" w:cs="Times New Roman"/>
          <w:szCs w:val="28"/>
          <w:lang w:eastAsia="ru-RU"/>
        </w:rPr>
        <w:t>Критерии отнесения объектов контроля к определенной категории риска при осуществлении муниципального контроля</w:t>
      </w:r>
    </w:p>
    <w:p w:rsidR="00387288" w:rsidRPr="00CA332C" w:rsidRDefault="00387288" w:rsidP="00387288">
      <w:pPr>
        <w:widowControl w:val="0"/>
        <w:tabs>
          <w:tab w:val="left" w:pos="6525"/>
        </w:tabs>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ab/>
      </w:r>
    </w:p>
    <w:tbl>
      <w:tblPr>
        <w:tblStyle w:val="af0"/>
        <w:tblW w:w="9634" w:type="dxa"/>
        <w:tblLook w:val="04A0"/>
      </w:tblPr>
      <w:tblGrid>
        <w:gridCol w:w="846"/>
        <w:gridCol w:w="2126"/>
        <w:gridCol w:w="6662"/>
      </w:tblGrid>
      <w:tr w:rsidR="0078479D" w:rsidRPr="00CA332C" w:rsidTr="00CE5BA0">
        <w:tc>
          <w:tcPr>
            <w:tcW w:w="846" w:type="dxa"/>
          </w:tcPr>
          <w:p w:rsidR="0078479D" w:rsidRPr="00CA332C" w:rsidRDefault="0078479D" w:rsidP="00CE5BA0">
            <w:pPr>
              <w:autoSpaceDE w:val="0"/>
              <w:autoSpaceDN w:val="0"/>
              <w:adjustRightInd w:val="0"/>
              <w:rPr>
                <w:szCs w:val="28"/>
              </w:rPr>
            </w:pPr>
            <w:r w:rsidRPr="00CA332C">
              <w:rPr>
                <w:szCs w:val="28"/>
              </w:rPr>
              <w:t>№</w:t>
            </w:r>
          </w:p>
        </w:tc>
        <w:tc>
          <w:tcPr>
            <w:tcW w:w="2126" w:type="dxa"/>
          </w:tcPr>
          <w:p w:rsidR="0078479D" w:rsidRPr="00CA332C" w:rsidRDefault="0078479D" w:rsidP="00CE5BA0">
            <w:pPr>
              <w:autoSpaceDE w:val="0"/>
              <w:autoSpaceDN w:val="0"/>
              <w:adjustRightInd w:val="0"/>
              <w:rPr>
                <w:szCs w:val="28"/>
              </w:rPr>
            </w:pPr>
            <w:r w:rsidRPr="00CA332C">
              <w:rPr>
                <w:szCs w:val="28"/>
              </w:rPr>
              <w:t>Категория риска</w:t>
            </w:r>
          </w:p>
        </w:tc>
        <w:tc>
          <w:tcPr>
            <w:tcW w:w="6662" w:type="dxa"/>
          </w:tcPr>
          <w:p w:rsidR="0078479D" w:rsidRPr="00CA332C" w:rsidRDefault="0078479D" w:rsidP="00CE5BA0">
            <w:pPr>
              <w:autoSpaceDE w:val="0"/>
              <w:autoSpaceDN w:val="0"/>
              <w:adjustRightInd w:val="0"/>
              <w:rPr>
                <w:szCs w:val="28"/>
              </w:rPr>
            </w:pPr>
            <w:r w:rsidRPr="00CA332C">
              <w:rPr>
                <w:szCs w:val="28"/>
              </w:rPr>
              <w:t>Критерии риска</w:t>
            </w:r>
          </w:p>
        </w:tc>
      </w:tr>
      <w:tr w:rsidR="0078479D" w:rsidRPr="00CA332C" w:rsidTr="00CE5BA0">
        <w:tc>
          <w:tcPr>
            <w:tcW w:w="846" w:type="dxa"/>
          </w:tcPr>
          <w:p w:rsidR="0078479D" w:rsidRPr="00CA332C" w:rsidRDefault="0078479D" w:rsidP="00CE5BA0">
            <w:pPr>
              <w:autoSpaceDE w:val="0"/>
              <w:autoSpaceDN w:val="0"/>
              <w:adjustRightInd w:val="0"/>
              <w:rPr>
                <w:szCs w:val="28"/>
              </w:rPr>
            </w:pPr>
            <w:r w:rsidRPr="00CA332C">
              <w:rPr>
                <w:szCs w:val="28"/>
              </w:rPr>
              <w:t>1</w:t>
            </w:r>
          </w:p>
        </w:tc>
        <w:tc>
          <w:tcPr>
            <w:tcW w:w="2126" w:type="dxa"/>
          </w:tcPr>
          <w:p w:rsidR="0078479D" w:rsidRPr="00CA332C" w:rsidRDefault="0078479D" w:rsidP="00CE5BA0">
            <w:pPr>
              <w:autoSpaceDE w:val="0"/>
              <w:autoSpaceDN w:val="0"/>
              <w:adjustRightInd w:val="0"/>
              <w:rPr>
                <w:szCs w:val="28"/>
              </w:rPr>
            </w:pPr>
            <w:r w:rsidRPr="00CA332C">
              <w:rPr>
                <w:szCs w:val="28"/>
              </w:rPr>
              <w:t>Средний риск</w:t>
            </w:r>
          </w:p>
        </w:tc>
        <w:tc>
          <w:tcPr>
            <w:tcW w:w="6662" w:type="dxa"/>
          </w:tcPr>
          <w:p w:rsidR="0078479D" w:rsidRPr="00CA332C" w:rsidRDefault="0078479D" w:rsidP="00CE5BA0">
            <w:pPr>
              <w:autoSpaceDE w:val="0"/>
              <w:autoSpaceDN w:val="0"/>
              <w:adjustRightInd w:val="0"/>
              <w:rPr>
                <w:szCs w:val="28"/>
              </w:rPr>
            </w:pPr>
            <w:r w:rsidRPr="00CA332C">
              <w:rPr>
                <w:szCs w:val="28"/>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78479D" w:rsidRPr="00CA332C" w:rsidRDefault="0078479D" w:rsidP="00CE5BA0">
            <w:pPr>
              <w:autoSpaceDE w:val="0"/>
              <w:autoSpaceDN w:val="0"/>
              <w:adjustRightInd w:val="0"/>
              <w:rPr>
                <w:szCs w:val="28"/>
              </w:rPr>
            </w:pPr>
            <w:r w:rsidRPr="00CA332C">
              <w:rPr>
                <w:szCs w:val="28"/>
              </w:rPr>
              <w:t>б) земельные участки, расположенные в границах или примыкающие к границе береговой полосы водных объектов общего пользования</w:t>
            </w:r>
          </w:p>
          <w:p w:rsidR="0078479D" w:rsidRPr="00CA332C" w:rsidRDefault="0078479D" w:rsidP="00CE5BA0">
            <w:pPr>
              <w:autoSpaceDE w:val="0"/>
              <w:autoSpaceDN w:val="0"/>
              <w:adjustRightInd w:val="0"/>
              <w:rPr>
                <w:szCs w:val="28"/>
              </w:rPr>
            </w:pPr>
          </w:p>
        </w:tc>
      </w:tr>
      <w:tr w:rsidR="0078479D" w:rsidRPr="00CA332C" w:rsidTr="00CE5BA0">
        <w:tc>
          <w:tcPr>
            <w:tcW w:w="846" w:type="dxa"/>
          </w:tcPr>
          <w:p w:rsidR="0078479D" w:rsidRPr="00CA332C" w:rsidRDefault="0078479D" w:rsidP="00CE5BA0">
            <w:pPr>
              <w:autoSpaceDE w:val="0"/>
              <w:autoSpaceDN w:val="0"/>
              <w:adjustRightInd w:val="0"/>
              <w:rPr>
                <w:szCs w:val="28"/>
              </w:rPr>
            </w:pPr>
            <w:r w:rsidRPr="00CA332C">
              <w:rPr>
                <w:szCs w:val="28"/>
              </w:rPr>
              <w:t>2</w:t>
            </w:r>
          </w:p>
        </w:tc>
        <w:tc>
          <w:tcPr>
            <w:tcW w:w="2126" w:type="dxa"/>
          </w:tcPr>
          <w:p w:rsidR="0078479D" w:rsidRPr="00CA332C" w:rsidRDefault="0078479D" w:rsidP="00CE5BA0">
            <w:pPr>
              <w:autoSpaceDE w:val="0"/>
              <w:autoSpaceDN w:val="0"/>
              <w:adjustRightInd w:val="0"/>
              <w:rPr>
                <w:szCs w:val="28"/>
              </w:rPr>
            </w:pPr>
            <w:r w:rsidRPr="00CA332C">
              <w:rPr>
                <w:szCs w:val="28"/>
              </w:rPr>
              <w:t xml:space="preserve">Умеренный риск </w:t>
            </w:r>
          </w:p>
        </w:tc>
        <w:tc>
          <w:tcPr>
            <w:tcW w:w="6662" w:type="dxa"/>
          </w:tcPr>
          <w:p w:rsidR="0078479D" w:rsidRPr="00CA332C" w:rsidRDefault="0078479D" w:rsidP="00CE5BA0">
            <w:pPr>
              <w:autoSpaceDE w:val="0"/>
              <w:autoSpaceDN w:val="0"/>
              <w:adjustRightInd w:val="0"/>
              <w:rPr>
                <w:szCs w:val="28"/>
              </w:rPr>
            </w:pPr>
            <w:r w:rsidRPr="00CA332C">
              <w:rPr>
                <w:szCs w:val="28"/>
              </w:rPr>
              <w:t>а) земельные участки, относящиеся к категории земель населенных пунктов и граничащие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78479D" w:rsidRPr="00CA332C" w:rsidRDefault="0078479D" w:rsidP="00CE5BA0">
            <w:pPr>
              <w:autoSpaceDE w:val="0"/>
              <w:autoSpaceDN w:val="0"/>
              <w:adjustRightInd w:val="0"/>
              <w:rPr>
                <w:szCs w:val="28"/>
              </w:rPr>
            </w:pPr>
            <w:r w:rsidRPr="00CA332C">
              <w:rPr>
                <w:szCs w:val="28"/>
              </w:rPr>
              <w:t>б)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граничащие с землями и (или) земельными участками, относящимися к категории земель сельскохозяйственного назначения</w:t>
            </w:r>
          </w:p>
          <w:p w:rsidR="0078479D" w:rsidRPr="00CA332C" w:rsidRDefault="0078479D" w:rsidP="00CE5BA0">
            <w:pPr>
              <w:autoSpaceDE w:val="0"/>
              <w:autoSpaceDN w:val="0"/>
              <w:adjustRightInd w:val="0"/>
              <w:rPr>
                <w:szCs w:val="28"/>
              </w:rPr>
            </w:pPr>
          </w:p>
        </w:tc>
      </w:tr>
      <w:tr w:rsidR="0078479D" w:rsidRPr="00CA332C" w:rsidTr="00CE5BA0">
        <w:tc>
          <w:tcPr>
            <w:tcW w:w="846" w:type="dxa"/>
          </w:tcPr>
          <w:p w:rsidR="0078479D" w:rsidRPr="00CA332C" w:rsidRDefault="0078479D" w:rsidP="00CE5BA0">
            <w:pPr>
              <w:autoSpaceDE w:val="0"/>
              <w:autoSpaceDN w:val="0"/>
              <w:adjustRightInd w:val="0"/>
              <w:rPr>
                <w:szCs w:val="28"/>
              </w:rPr>
            </w:pPr>
            <w:r w:rsidRPr="00CA332C">
              <w:rPr>
                <w:szCs w:val="28"/>
              </w:rPr>
              <w:t>3</w:t>
            </w:r>
          </w:p>
        </w:tc>
        <w:tc>
          <w:tcPr>
            <w:tcW w:w="2126" w:type="dxa"/>
          </w:tcPr>
          <w:p w:rsidR="0078479D" w:rsidRPr="00CA332C" w:rsidRDefault="0078479D" w:rsidP="00CE5BA0">
            <w:pPr>
              <w:autoSpaceDE w:val="0"/>
              <w:autoSpaceDN w:val="0"/>
              <w:adjustRightInd w:val="0"/>
              <w:rPr>
                <w:szCs w:val="28"/>
              </w:rPr>
            </w:pPr>
            <w:r w:rsidRPr="00CA332C">
              <w:rPr>
                <w:szCs w:val="28"/>
              </w:rPr>
              <w:t xml:space="preserve">Низкий риск </w:t>
            </w:r>
          </w:p>
        </w:tc>
        <w:tc>
          <w:tcPr>
            <w:tcW w:w="6662" w:type="dxa"/>
          </w:tcPr>
          <w:p w:rsidR="0078479D" w:rsidRPr="00CA332C" w:rsidRDefault="0078479D" w:rsidP="00CE5BA0">
            <w:pPr>
              <w:autoSpaceDE w:val="0"/>
              <w:autoSpaceDN w:val="0"/>
              <w:adjustRightInd w:val="0"/>
              <w:rPr>
                <w:szCs w:val="28"/>
              </w:rPr>
            </w:pPr>
            <w:r w:rsidRPr="00CA332C">
              <w:rPr>
                <w:szCs w:val="28"/>
              </w:rPr>
              <w:t>все иные земельные участки, не отнесенные к категориям среднего или умеренного риска</w:t>
            </w:r>
          </w:p>
        </w:tc>
      </w:tr>
    </w:tbl>
    <w:p w:rsidR="00387288" w:rsidRPr="00CA332C" w:rsidRDefault="00387288" w:rsidP="00387288">
      <w:pPr>
        <w:widowControl w:val="0"/>
        <w:autoSpaceDE w:val="0"/>
        <w:autoSpaceDN w:val="0"/>
        <w:spacing w:after="0"/>
        <w:ind w:left="5103"/>
        <w:jc w:val="both"/>
        <w:rPr>
          <w:rFonts w:eastAsia="Times New Roman" w:cs="Times New Roman"/>
          <w:szCs w:val="28"/>
          <w:lang w:eastAsia="ru-RU"/>
        </w:rPr>
      </w:pPr>
      <w:r w:rsidRPr="00CA332C">
        <w:rPr>
          <w:rFonts w:eastAsia="Times New Roman" w:cs="Times New Roman"/>
          <w:szCs w:val="28"/>
          <w:lang w:eastAsia="ru-RU"/>
        </w:rPr>
        <w:br w:type="page"/>
      </w:r>
      <w:r w:rsidRPr="00CA332C">
        <w:rPr>
          <w:rFonts w:eastAsia="Times New Roman" w:cs="Times New Roman"/>
          <w:szCs w:val="28"/>
          <w:lang w:eastAsia="ru-RU"/>
        </w:rPr>
        <w:lastRenderedPageBreak/>
        <w:t>Приложение № 2</w:t>
      </w:r>
    </w:p>
    <w:p w:rsidR="00387288" w:rsidRPr="00CA332C" w:rsidRDefault="00387288" w:rsidP="00387288">
      <w:pPr>
        <w:widowControl w:val="0"/>
        <w:autoSpaceDE w:val="0"/>
        <w:autoSpaceDN w:val="0"/>
        <w:spacing w:after="0"/>
        <w:ind w:left="5103"/>
        <w:jc w:val="both"/>
        <w:rPr>
          <w:rFonts w:eastAsia="Times New Roman" w:cs="Times New Roman"/>
          <w:szCs w:val="28"/>
          <w:lang w:eastAsia="ru-RU"/>
        </w:rPr>
      </w:pPr>
      <w:r w:rsidRPr="00CA332C">
        <w:rPr>
          <w:rFonts w:eastAsia="Times New Roman" w:cs="Times New Roman"/>
          <w:szCs w:val="28"/>
          <w:lang w:eastAsia="ru-RU"/>
        </w:rPr>
        <w:t>к Положению о муниципальном земельном контроле на территории городского поселения город Поворино Поворинского муниципального района Воронежской области</w:t>
      </w:r>
    </w:p>
    <w:p w:rsidR="0078479D" w:rsidRPr="00CA332C" w:rsidRDefault="0078479D" w:rsidP="00387288">
      <w:pPr>
        <w:widowControl w:val="0"/>
        <w:autoSpaceDE w:val="0"/>
        <w:autoSpaceDN w:val="0"/>
        <w:spacing w:after="0"/>
        <w:ind w:left="5103"/>
        <w:jc w:val="both"/>
        <w:rPr>
          <w:rFonts w:eastAsia="Times New Roman" w:cs="Times New Roman"/>
          <w:szCs w:val="28"/>
          <w:lang w:eastAsia="ru-RU"/>
        </w:rPr>
      </w:pPr>
    </w:p>
    <w:p w:rsidR="00387288" w:rsidRPr="00CA332C" w:rsidRDefault="00387288" w:rsidP="00387288">
      <w:pPr>
        <w:spacing w:after="0"/>
        <w:ind w:firstLine="709"/>
        <w:jc w:val="both"/>
        <w:rPr>
          <w:rFonts w:eastAsia="Times New Roman" w:cs="Times New Roman"/>
          <w:szCs w:val="28"/>
          <w:lang w:eastAsia="ru-RU"/>
        </w:rPr>
      </w:pPr>
    </w:p>
    <w:p w:rsidR="0078479D" w:rsidRPr="005F0D66" w:rsidRDefault="00387288" w:rsidP="005F0D66">
      <w:pPr>
        <w:spacing w:after="0"/>
        <w:ind w:firstLine="709"/>
        <w:jc w:val="center"/>
        <w:rPr>
          <w:rFonts w:eastAsia="Times New Roman" w:cs="Times New Roman"/>
          <w:b/>
          <w:szCs w:val="28"/>
          <w:lang w:eastAsia="ru-RU"/>
        </w:rPr>
      </w:pPr>
      <w:r w:rsidRPr="005F0D66">
        <w:rPr>
          <w:rFonts w:eastAsia="Times New Roman" w:cs="Times New Roman"/>
          <w:b/>
          <w:szCs w:val="28"/>
          <w:lang w:eastAsia="ru-RU"/>
        </w:rPr>
        <w:t>Перечень индикаторов риска</w:t>
      </w:r>
    </w:p>
    <w:p w:rsidR="00387288" w:rsidRPr="005F0D66" w:rsidRDefault="00387288" w:rsidP="005F0D66">
      <w:pPr>
        <w:spacing w:after="0"/>
        <w:jc w:val="center"/>
        <w:rPr>
          <w:rFonts w:eastAsia="Times New Roman" w:cs="Times New Roman"/>
          <w:b/>
          <w:szCs w:val="28"/>
          <w:lang w:eastAsia="ru-RU"/>
        </w:rPr>
      </w:pPr>
      <w:r w:rsidRPr="005F0D66">
        <w:rPr>
          <w:rFonts w:eastAsia="Times New Roman" w:cs="Times New Roman"/>
          <w:b/>
          <w:szCs w:val="28"/>
          <w:lang w:eastAsia="ru-RU"/>
        </w:rPr>
        <w:t>нарушения обязательных требований при осущес</w:t>
      </w:r>
      <w:r w:rsidR="0078479D" w:rsidRPr="005F0D66">
        <w:rPr>
          <w:rFonts w:eastAsia="Times New Roman" w:cs="Times New Roman"/>
          <w:b/>
          <w:szCs w:val="28"/>
          <w:lang w:eastAsia="ru-RU"/>
        </w:rPr>
        <w:t>твлении муниципального контроля</w:t>
      </w:r>
    </w:p>
    <w:p w:rsidR="00387288" w:rsidRPr="00CA332C" w:rsidRDefault="00387288" w:rsidP="005F0D66">
      <w:pPr>
        <w:spacing w:after="0"/>
        <w:ind w:firstLine="709"/>
        <w:jc w:val="both"/>
        <w:rPr>
          <w:rFonts w:eastAsia="Times New Roman" w:cs="Times New Roman"/>
          <w:szCs w:val="28"/>
          <w:lang w:eastAsia="ru-RU"/>
        </w:rPr>
      </w:pPr>
    </w:p>
    <w:p w:rsidR="00387288" w:rsidRPr="00CA332C" w:rsidRDefault="00387288" w:rsidP="0078479D">
      <w:pPr>
        <w:numPr>
          <w:ilvl w:val="0"/>
          <w:numId w:val="5"/>
        </w:numPr>
        <w:spacing w:after="0"/>
        <w:ind w:left="0" w:firstLine="709"/>
        <w:jc w:val="both"/>
        <w:rPr>
          <w:rFonts w:eastAsia="Times New Roman" w:cs="Times New Roman"/>
          <w:szCs w:val="28"/>
          <w:lang w:eastAsia="ru-RU"/>
        </w:rPr>
      </w:pPr>
      <w:r w:rsidRPr="00CA332C">
        <w:rPr>
          <w:rFonts w:eastAsia="Times New Roman" w:cs="Times New Roman"/>
          <w:szCs w:val="28"/>
          <w:lang w:eastAsia="ru-RU"/>
        </w:rPr>
        <w:t>Отклонение местоположения характерной точки границы земельного участка относительно местоположения границы земельного участка, сведения о котором содержатся в ЕГРН, правоустанавливающих документах на земельный участок.</w:t>
      </w:r>
    </w:p>
    <w:p w:rsidR="00387288" w:rsidRPr="00CA332C" w:rsidRDefault="00387288" w:rsidP="0078479D">
      <w:pPr>
        <w:numPr>
          <w:ilvl w:val="0"/>
          <w:numId w:val="5"/>
        </w:numPr>
        <w:spacing w:after="0"/>
        <w:ind w:left="0" w:firstLine="709"/>
        <w:jc w:val="both"/>
        <w:rPr>
          <w:rFonts w:eastAsia="Times New Roman" w:cs="Times New Roman"/>
          <w:szCs w:val="28"/>
          <w:lang w:eastAsia="ru-RU"/>
        </w:rPr>
      </w:pPr>
      <w:r w:rsidRPr="00CA332C">
        <w:rPr>
          <w:rFonts w:eastAsia="Times New Roman" w:cs="Times New Roman"/>
          <w:szCs w:val="28"/>
          <w:lang w:eastAsia="ru-RU"/>
        </w:rPr>
        <w:t>Наличие признаков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387288" w:rsidRPr="00CA332C" w:rsidRDefault="00387288" w:rsidP="0078479D">
      <w:pPr>
        <w:numPr>
          <w:ilvl w:val="0"/>
          <w:numId w:val="5"/>
        </w:numPr>
        <w:spacing w:after="0"/>
        <w:ind w:left="0" w:firstLine="709"/>
        <w:jc w:val="both"/>
        <w:rPr>
          <w:rFonts w:eastAsia="Times New Roman" w:cs="Times New Roman"/>
          <w:szCs w:val="28"/>
          <w:lang w:eastAsia="ru-RU"/>
        </w:rPr>
      </w:pPr>
      <w:r w:rsidRPr="00CA332C">
        <w:rPr>
          <w:rFonts w:eastAsia="Times New Roman" w:cs="Times New Roman"/>
          <w:szCs w:val="28"/>
          <w:lang w:eastAsia="ru-RU"/>
        </w:rPr>
        <w:t>Зарастание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земельного участка,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w:t>
      </w:r>
    </w:p>
    <w:p w:rsidR="00387288" w:rsidRPr="00CA332C" w:rsidRDefault="00387288" w:rsidP="0078479D">
      <w:pPr>
        <w:widowControl w:val="0"/>
        <w:autoSpaceDE w:val="0"/>
        <w:autoSpaceDN w:val="0"/>
        <w:spacing w:after="0"/>
        <w:ind w:firstLine="709"/>
        <w:jc w:val="both"/>
        <w:rPr>
          <w:rFonts w:eastAsia="Times New Roman" w:cs="Times New Roman"/>
          <w:szCs w:val="28"/>
          <w:lang w:eastAsia="ru-RU"/>
        </w:rPr>
      </w:pPr>
      <w:r w:rsidRPr="00CA332C">
        <w:rPr>
          <w:rFonts w:eastAsia="Times New Roman" w:cs="Times New Roman"/>
          <w:szCs w:val="28"/>
          <w:lang w:eastAsia="ru-RU"/>
        </w:rPr>
        <w:t>4. Наличие на земельном участке специализированной техники, используемой для снятия и (или) перем</w:t>
      </w:r>
      <w:r w:rsidR="0078479D" w:rsidRPr="00CA332C">
        <w:rPr>
          <w:rFonts w:eastAsia="Times New Roman" w:cs="Times New Roman"/>
          <w:szCs w:val="28"/>
          <w:lang w:eastAsia="ru-RU"/>
        </w:rPr>
        <w:t>ещения плодородного слоя почвы.</w:t>
      </w:r>
    </w:p>
    <w:p w:rsidR="00387288" w:rsidRPr="00CA332C" w:rsidRDefault="00387288" w:rsidP="005F0D66">
      <w:pPr>
        <w:widowControl w:val="0"/>
        <w:autoSpaceDE w:val="0"/>
        <w:autoSpaceDN w:val="0"/>
        <w:spacing w:after="0"/>
        <w:ind w:left="4820"/>
        <w:jc w:val="both"/>
        <w:rPr>
          <w:rFonts w:eastAsia="Times New Roman" w:cs="Times New Roman"/>
          <w:szCs w:val="28"/>
          <w:lang w:eastAsia="ru-RU"/>
        </w:rPr>
      </w:pPr>
      <w:r w:rsidRPr="00CA332C">
        <w:rPr>
          <w:rFonts w:eastAsia="Times New Roman" w:cs="Times New Roman"/>
          <w:szCs w:val="28"/>
          <w:lang w:eastAsia="ru-RU"/>
        </w:rPr>
        <w:br w:type="page"/>
      </w:r>
      <w:r w:rsidRPr="00CA332C">
        <w:rPr>
          <w:rFonts w:eastAsia="Times New Roman" w:cs="Times New Roman"/>
          <w:szCs w:val="28"/>
          <w:lang w:eastAsia="ru-RU"/>
        </w:rPr>
        <w:lastRenderedPageBreak/>
        <w:t>Приложение № 3</w:t>
      </w:r>
    </w:p>
    <w:p w:rsidR="00387288" w:rsidRPr="00CA332C" w:rsidRDefault="00387288" w:rsidP="005F0D66">
      <w:pPr>
        <w:widowControl w:val="0"/>
        <w:autoSpaceDE w:val="0"/>
        <w:autoSpaceDN w:val="0"/>
        <w:spacing w:after="0"/>
        <w:ind w:left="4820"/>
        <w:jc w:val="both"/>
        <w:rPr>
          <w:rFonts w:eastAsia="Times New Roman" w:cs="Times New Roman"/>
          <w:szCs w:val="28"/>
          <w:lang w:eastAsia="ru-RU"/>
        </w:rPr>
      </w:pPr>
      <w:r w:rsidRPr="00CA332C">
        <w:rPr>
          <w:rFonts w:eastAsia="Times New Roman" w:cs="Times New Roman"/>
          <w:szCs w:val="28"/>
          <w:lang w:eastAsia="ru-RU"/>
        </w:rPr>
        <w:t>к Положению о муниципальном земельном контроле на территории городского поселения город Поворино Поворинского муниципального района Воронежской области</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bookmarkStart w:id="13" w:name="P396"/>
      <w:bookmarkStart w:id="14" w:name="P470"/>
      <w:bookmarkEnd w:id="13"/>
      <w:bookmarkEnd w:id="14"/>
      <w:r w:rsidRPr="00CA332C">
        <w:rPr>
          <w:rFonts w:eastAsia="Times New Roman" w:cs="Times New Roman"/>
          <w:szCs w:val="28"/>
          <w:lang w:eastAsia="ru-RU"/>
        </w:rPr>
        <w:t>Ключевые показатели муниципального контроля, отражающие уровень минимизации вреда (ущерба) охраняемым законом ценностям и целевые значения, достижение которых должен обеспечить контрольный (надзорный) орган</w:t>
      </w:r>
    </w:p>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142"/>
        <w:gridCol w:w="1495"/>
      </w:tblGrid>
      <w:tr w:rsidR="00387288" w:rsidRPr="00CA332C" w:rsidTr="00CE5BA0">
        <w:trPr>
          <w:trHeight w:val="653"/>
        </w:trPr>
        <w:tc>
          <w:tcPr>
            <w:tcW w:w="8142"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Ключевые показатели</w:t>
            </w:r>
          </w:p>
        </w:tc>
        <w:tc>
          <w:tcPr>
            <w:tcW w:w="1495"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Целевые значения</w:t>
            </w:r>
          </w:p>
        </w:tc>
      </w:tr>
      <w:tr w:rsidR="00387288" w:rsidRPr="00CA332C" w:rsidTr="00CE5BA0">
        <w:tc>
          <w:tcPr>
            <w:tcW w:w="8142" w:type="dxa"/>
          </w:tcPr>
          <w:p w:rsidR="00387288" w:rsidRPr="00CA332C" w:rsidRDefault="00387288" w:rsidP="00387288">
            <w:pPr>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 xml:space="preserve">Доля устраненных нарушений из числа выявленных нарушений обязательных требований </w:t>
            </w:r>
          </w:p>
        </w:tc>
        <w:tc>
          <w:tcPr>
            <w:tcW w:w="1495"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95%</w:t>
            </w:r>
          </w:p>
        </w:tc>
      </w:tr>
      <w:tr w:rsidR="00387288" w:rsidRPr="00CA332C" w:rsidTr="00CE5BA0">
        <w:tc>
          <w:tcPr>
            <w:tcW w:w="8142" w:type="dxa"/>
          </w:tcPr>
          <w:p w:rsidR="00387288" w:rsidRPr="00CA332C" w:rsidRDefault="00387288" w:rsidP="00387288">
            <w:pPr>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 xml:space="preserve">Доля выполнения плана профилактики на очередной календарный год </w:t>
            </w:r>
          </w:p>
        </w:tc>
        <w:tc>
          <w:tcPr>
            <w:tcW w:w="1495"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100%</w:t>
            </w:r>
          </w:p>
        </w:tc>
      </w:tr>
      <w:tr w:rsidR="00387288" w:rsidRPr="00CA332C" w:rsidTr="00CE5BA0">
        <w:tc>
          <w:tcPr>
            <w:tcW w:w="8142" w:type="dxa"/>
          </w:tcPr>
          <w:p w:rsidR="00387288" w:rsidRPr="00CA332C" w:rsidRDefault="00387288" w:rsidP="00387288">
            <w:pPr>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 xml:space="preserve">Доля отмененных результатов контрольных мероприятий </w:t>
            </w:r>
          </w:p>
        </w:tc>
        <w:tc>
          <w:tcPr>
            <w:tcW w:w="1495"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0%</w:t>
            </w:r>
          </w:p>
        </w:tc>
      </w:tr>
      <w:tr w:rsidR="00387288" w:rsidRPr="00CA332C" w:rsidTr="00CE5BA0">
        <w:tc>
          <w:tcPr>
            <w:tcW w:w="8142" w:type="dxa"/>
          </w:tcPr>
          <w:p w:rsidR="00387288" w:rsidRPr="00CA332C" w:rsidRDefault="00387288" w:rsidP="00387288">
            <w:pPr>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 xml:space="preserve">Доля контрольных мероприятий, по результатам которых были выявлены нарушения, но не приняты соответствующие меры административного воздействия </w:t>
            </w:r>
          </w:p>
        </w:tc>
        <w:tc>
          <w:tcPr>
            <w:tcW w:w="1495"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5%</w:t>
            </w:r>
          </w:p>
        </w:tc>
      </w:tr>
      <w:tr w:rsidR="00387288" w:rsidRPr="00CA332C" w:rsidTr="00CE5BA0">
        <w:tc>
          <w:tcPr>
            <w:tcW w:w="8142"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 xml:space="preserve">Доля обоснованных жалоб на действия (бездействие) контрольного органа и (или) его должностного лица при проведении контрольных мероприятий </w:t>
            </w:r>
          </w:p>
        </w:tc>
        <w:tc>
          <w:tcPr>
            <w:tcW w:w="1495" w:type="dxa"/>
          </w:tcPr>
          <w:p w:rsidR="00387288" w:rsidRPr="00CA332C" w:rsidRDefault="00387288" w:rsidP="00387288">
            <w:pPr>
              <w:widowControl w:val="0"/>
              <w:autoSpaceDE w:val="0"/>
              <w:autoSpaceDN w:val="0"/>
              <w:spacing w:after="0"/>
              <w:jc w:val="both"/>
              <w:rPr>
                <w:rFonts w:eastAsia="Times New Roman" w:cs="Times New Roman"/>
                <w:szCs w:val="28"/>
                <w:lang w:eastAsia="ru-RU"/>
              </w:rPr>
            </w:pPr>
            <w:r w:rsidRPr="00CA332C">
              <w:rPr>
                <w:rFonts w:eastAsia="Times New Roman" w:cs="Times New Roman"/>
                <w:szCs w:val="28"/>
                <w:lang w:eastAsia="ru-RU"/>
              </w:rPr>
              <w:t>0%</w:t>
            </w:r>
          </w:p>
        </w:tc>
      </w:tr>
    </w:tbl>
    <w:p w:rsidR="00387288" w:rsidRPr="00CA332C" w:rsidRDefault="00387288" w:rsidP="00387288">
      <w:pPr>
        <w:widowControl w:val="0"/>
        <w:autoSpaceDE w:val="0"/>
        <w:autoSpaceDN w:val="0"/>
        <w:spacing w:after="0"/>
        <w:ind w:firstLine="709"/>
        <w:jc w:val="both"/>
        <w:rPr>
          <w:rFonts w:eastAsia="Times New Roman" w:cs="Times New Roman"/>
          <w:szCs w:val="28"/>
          <w:lang w:eastAsia="ru-RU"/>
        </w:rPr>
      </w:pPr>
    </w:p>
    <w:p w:rsidR="00F12C76" w:rsidRPr="00CA332C" w:rsidRDefault="00F12C76" w:rsidP="006C0B77">
      <w:pPr>
        <w:spacing w:after="0"/>
        <w:ind w:firstLine="709"/>
        <w:jc w:val="both"/>
        <w:rPr>
          <w:rFonts w:cs="Times New Roman"/>
          <w:szCs w:val="28"/>
        </w:rPr>
      </w:pPr>
      <w:bookmarkStart w:id="15" w:name="_GoBack"/>
      <w:bookmarkEnd w:id="15"/>
    </w:p>
    <w:sectPr w:rsidR="00F12C76" w:rsidRPr="00CA332C" w:rsidSect="0078479D">
      <w:headerReference w:type="even" r:id="rId23"/>
      <w:headerReference w:type="default" r:id="rId24"/>
      <w:footerReference w:type="even" r:id="rId25"/>
      <w:footerReference w:type="default" r:id="rId26"/>
      <w:headerReference w:type="first" r:id="rId27"/>
      <w:footerReference w:type="first" r:id="rId28"/>
      <w:pgSz w:w="11906" w:h="16838"/>
      <w:pgMar w:top="851" w:right="567" w:bottom="567"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2A49" w:rsidRDefault="00C12A49" w:rsidP="00E42F93">
      <w:pPr>
        <w:spacing w:after="0"/>
      </w:pPr>
      <w:r>
        <w:separator/>
      </w:r>
    </w:p>
  </w:endnote>
  <w:endnote w:type="continuationSeparator" w:id="1">
    <w:p w:rsidR="00C12A49" w:rsidRDefault="00C12A49" w:rsidP="00E42F9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A0" w:rsidRDefault="00CE5BA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A0" w:rsidRDefault="00CE5BA0">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A0" w:rsidRDefault="00CE5BA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2A49" w:rsidRDefault="00C12A49" w:rsidP="00E42F93">
      <w:pPr>
        <w:spacing w:after="0"/>
      </w:pPr>
      <w:r>
        <w:separator/>
      </w:r>
    </w:p>
  </w:footnote>
  <w:footnote w:type="continuationSeparator" w:id="1">
    <w:p w:rsidR="00C12A49" w:rsidRDefault="00C12A49" w:rsidP="00E42F9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A0" w:rsidRDefault="00CE5BA0">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A0" w:rsidRDefault="00CE5BA0">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BA0" w:rsidRDefault="00CE5BA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7239D"/>
    <w:multiLevelType w:val="hybridMultilevel"/>
    <w:tmpl w:val="448AB1B4"/>
    <w:lvl w:ilvl="0" w:tplc="520882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4350D5E"/>
    <w:multiLevelType w:val="hybridMultilevel"/>
    <w:tmpl w:val="15248D16"/>
    <w:lvl w:ilvl="0" w:tplc="019C1620">
      <w:start w:val="1"/>
      <w:numFmt w:val="decimal"/>
      <w:lvlText w:val="%1."/>
      <w:lvlJc w:val="left"/>
      <w:pPr>
        <w:ind w:left="970" w:hanging="360"/>
      </w:pPr>
      <w:rPr>
        <w:rFonts w:hint="default"/>
      </w:rPr>
    </w:lvl>
    <w:lvl w:ilvl="1" w:tplc="04190019" w:tentative="1">
      <w:start w:val="1"/>
      <w:numFmt w:val="lowerLetter"/>
      <w:lvlText w:val="%2."/>
      <w:lvlJc w:val="left"/>
      <w:pPr>
        <w:ind w:left="1690" w:hanging="360"/>
      </w:pPr>
    </w:lvl>
    <w:lvl w:ilvl="2" w:tplc="0419001B" w:tentative="1">
      <w:start w:val="1"/>
      <w:numFmt w:val="lowerRoman"/>
      <w:lvlText w:val="%3."/>
      <w:lvlJc w:val="right"/>
      <w:pPr>
        <w:ind w:left="2410" w:hanging="180"/>
      </w:pPr>
    </w:lvl>
    <w:lvl w:ilvl="3" w:tplc="0419000F" w:tentative="1">
      <w:start w:val="1"/>
      <w:numFmt w:val="decimal"/>
      <w:lvlText w:val="%4."/>
      <w:lvlJc w:val="left"/>
      <w:pPr>
        <w:ind w:left="3130" w:hanging="360"/>
      </w:pPr>
    </w:lvl>
    <w:lvl w:ilvl="4" w:tplc="04190019" w:tentative="1">
      <w:start w:val="1"/>
      <w:numFmt w:val="lowerLetter"/>
      <w:lvlText w:val="%5."/>
      <w:lvlJc w:val="left"/>
      <w:pPr>
        <w:ind w:left="3850" w:hanging="360"/>
      </w:pPr>
    </w:lvl>
    <w:lvl w:ilvl="5" w:tplc="0419001B" w:tentative="1">
      <w:start w:val="1"/>
      <w:numFmt w:val="lowerRoman"/>
      <w:lvlText w:val="%6."/>
      <w:lvlJc w:val="right"/>
      <w:pPr>
        <w:ind w:left="4570" w:hanging="180"/>
      </w:pPr>
    </w:lvl>
    <w:lvl w:ilvl="6" w:tplc="0419000F" w:tentative="1">
      <w:start w:val="1"/>
      <w:numFmt w:val="decimal"/>
      <w:lvlText w:val="%7."/>
      <w:lvlJc w:val="left"/>
      <w:pPr>
        <w:ind w:left="5290" w:hanging="360"/>
      </w:pPr>
    </w:lvl>
    <w:lvl w:ilvl="7" w:tplc="04190019" w:tentative="1">
      <w:start w:val="1"/>
      <w:numFmt w:val="lowerLetter"/>
      <w:lvlText w:val="%8."/>
      <w:lvlJc w:val="left"/>
      <w:pPr>
        <w:ind w:left="6010" w:hanging="360"/>
      </w:pPr>
    </w:lvl>
    <w:lvl w:ilvl="8" w:tplc="0419001B" w:tentative="1">
      <w:start w:val="1"/>
      <w:numFmt w:val="lowerRoman"/>
      <w:lvlText w:val="%9."/>
      <w:lvlJc w:val="right"/>
      <w:pPr>
        <w:ind w:left="6730" w:hanging="180"/>
      </w:pPr>
    </w:lvl>
  </w:abstractNum>
  <w:abstractNum w:abstractNumId="2">
    <w:nsid w:val="474448F8"/>
    <w:multiLevelType w:val="hybridMultilevel"/>
    <w:tmpl w:val="947CC45C"/>
    <w:lvl w:ilvl="0" w:tplc="480C789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B5F25"/>
    <w:rsid w:val="000B75C6"/>
    <w:rsid w:val="000E5360"/>
    <w:rsid w:val="001E5F35"/>
    <w:rsid w:val="001F0CCF"/>
    <w:rsid w:val="00210605"/>
    <w:rsid w:val="0023523D"/>
    <w:rsid w:val="00291F09"/>
    <w:rsid w:val="00294ECE"/>
    <w:rsid w:val="002A6008"/>
    <w:rsid w:val="002F6573"/>
    <w:rsid w:val="00320639"/>
    <w:rsid w:val="0037632F"/>
    <w:rsid w:val="00382B32"/>
    <w:rsid w:val="00387288"/>
    <w:rsid w:val="0047703B"/>
    <w:rsid w:val="004E6577"/>
    <w:rsid w:val="004E7958"/>
    <w:rsid w:val="005463B2"/>
    <w:rsid w:val="005F0D66"/>
    <w:rsid w:val="006705DB"/>
    <w:rsid w:val="006B6B98"/>
    <w:rsid w:val="006C0B77"/>
    <w:rsid w:val="0072301E"/>
    <w:rsid w:val="0078479D"/>
    <w:rsid w:val="00791F93"/>
    <w:rsid w:val="007C2144"/>
    <w:rsid w:val="007C3504"/>
    <w:rsid w:val="007F4564"/>
    <w:rsid w:val="008242FF"/>
    <w:rsid w:val="00870751"/>
    <w:rsid w:val="008C694D"/>
    <w:rsid w:val="00922C48"/>
    <w:rsid w:val="00923E4E"/>
    <w:rsid w:val="00975D17"/>
    <w:rsid w:val="00984C06"/>
    <w:rsid w:val="009B155F"/>
    <w:rsid w:val="00A04F1B"/>
    <w:rsid w:val="00A22D01"/>
    <w:rsid w:val="00A45784"/>
    <w:rsid w:val="00A5102A"/>
    <w:rsid w:val="00A7295E"/>
    <w:rsid w:val="00AA11FE"/>
    <w:rsid w:val="00AB2B02"/>
    <w:rsid w:val="00B07C23"/>
    <w:rsid w:val="00B17790"/>
    <w:rsid w:val="00B37FB7"/>
    <w:rsid w:val="00B86B90"/>
    <w:rsid w:val="00B9117D"/>
    <w:rsid w:val="00B915B7"/>
    <w:rsid w:val="00BB5F25"/>
    <w:rsid w:val="00BC0030"/>
    <w:rsid w:val="00BC5378"/>
    <w:rsid w:val="00C12A49"/>
    <w:rsid w:val="00C2037B"/>
    <w:rsid w:val="00C27677"/>
    <w:rsid w:val="00C87776"/>
    <w:rsid w:val="00CA332C"/>
    <w:rsid w:val="00CC4B76"/>
    <w:rsid w:val="00CE5BA0"/>
    <w:rsid w:val="00D057A3"/>
    <w:rsid w:val="00D11FF7"/>
    <w:rsid w:val="00D3121C"/>
    <w:rsid w:val="00D72F85"/>
    <w:rsid w:val="00DB7DAB"/>
    <w:rsid w:val="00DE6E10"/>
    <w:rsid w:val="00E04A26"/>
    <w:rsid w:val="00E42F93"/>
    <w:rsid w:val="00E82979"/>
    <w:rsid w:val="00E91D5D"/>
    <w:rsid w:val="00EA59DF"/>
    <w:rsid w:val="00EE4070"/>
    <w:rsid w:val="00F12C76"/>
    <w:rsid w:val="00F80215"/>
    <w:rsid w:val="00FC3D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Части документа"/>
    <w:basedOn w:val="a"/>
    <w:next w:val="a"/>
    <w:link w:val="10"/>
    <w:qFormat/>
    <w:rsid w:val="00387288"/>
    <w:pPr>
      <w:spacing w:after="0"/>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387288"/>
    <w:pPr>
      <w:spacing w:after="0"/>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387288"/>
    <w:pPr>
      <w:spacing w:after="0"/>
      <w:ind w:firstLine="567"/>
      <w:jc w:val="both"/>
      <w:outlineLvl w:val="2"/>
    </w:pPr>
    <w:rPr>
      <w:rFonts w:ascii="Arial" w:eastAsia="Times New Roman" w:hAnsi="Arial" w:cs="Arial"/>
      <w:b/>
      <w:bCs/>
      <w:szCs w:val="26"/>
      <w:lang w:eastAsia="ru-RU"/>
    </w:rPr>
  </w:style>
  <w:style w:type="paragraph" w:styleId="4">
    <w:name w:val="heading 4"/>
    <w:aliases w:val="!Параграфы/Статьи документа"/>
    <w:basedOn w:val="a"/>
    <w:link w:val="40"/>
    <w:qFormat/>
    <w:rsid w:val="00387288"/>
    <w:pPr>
      <w:spacing w:after="0"/>
      <w:ind w:firstLine="567"/>
      <w:jc w:val="both"/>
      <w:outlineLvl w:val="3"/>
    </w:pPr>
    <w:rPr>
      <w:rFonts w:ascii="Arial" w:eastAsia="Times New Roman" w:hAnsi="Arial" w:cs="Times New Roman"/>
      <w:b/>
      <w:bCs/>
      <w:sz w:val="26"/>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387288"/>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387288"/>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387288"/>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387288"/>
    <w:rPr>
      <w:rFonts w:ascii="Arial" w:eastAsia="Times New Roman" w:hAnsi="Arial" w:cs="Times New Roman"/>
      <w:b/>
      <w:bCs/>
      <w:sz w:val="26"/>
      <w:szCs w:val="28"/>
      <w:lang w:eastAsia="ru-RU"/>
    </w:rPr>
  </w:style>
  <w:style w:type="numbering" w:customStyle="1" w:styleId="11">
    <w:name w:val="Нет списка1"/>
    <w:next w:val="a2"/>
    <w:semiHidden/>
    <w:rsid w:val="00387288"/>
  </w:style>
  <w:style w:type="paragraph" w:customStyle="1" w:styleId="ConsPlusNormal">
    <w:name w:val="ConsPlusNormal"/>
    <w:link w:val="ConsPlusNormal1"/>
    <w:rsid w:val="0038728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87288"/>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87288"/>
    <w:pPr>
      <w:spacing w:after="0"/>
      <w:ind w:firstLine="567"/>
      <w:jc w:val="both"/>
    </w:pPr>
    <w:rPr>
      <w:rFonts w:ascii="Segoe UI" w:eastAsia="Times New Roman" w:hAnsi="Segoe UI" w:cs="Segoe UI"/>
      <w:sz w:val="18"/>
      <w:szCs w:val="18"/>
      <w:lang w:eastAsia="ru-RU"/>
    </w:rPr>
  </w:style>
  <w:style w:type="character" w:customStyle="1" w:styleId="a4">
    <w:name w:val="Текст выноски Знак"/>
    <w:basedOn w:val="a0"/>
    <w:link w:val="a3"/>
    <w:uiPriority w:val="99"/>
    <w:semiHidden/>
    <w:rsid w:val="00387288"/>
    <w:rPr>
      <w:rFonts w:ascii="Segoe UI" w:eastAsia="Times New Roman" w:hAnsi="Segoe UI" w:cs="Segoe UI"/>
      <w:sz w:val="18"/>
      <w:szCs w:val="18"/>
      <w:lang w:eastAsia="ru-RU"/>
    </w:rPr>
  </w:style>
  <w:style w:type="paragraph" w:styleId="a5">
    <w:name w:val="header"/>
    <w:basedOn w:val="a"/>
    <w:link w:val="a6"/>
    <w:uiPriority w:val="99"/>
    <w:unhideWhenUsed/>
    <w:rsid w:val="00387288"/>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6">
    <w:name w:val="Верхний колонтитул Знак"/>
    <w:basedOn w:val="a0"/>
    <w:link w:val="a5"/>
    <w:uiPriority w:val="99"/>
    <w:rsid w:val="00387288"/>
    <w:rPr>
      <w:rFonts w:ascii="Arial" w:eastAsia="Times New Roman" w:hAnsi="Arial" w:cs="Times New Roman"/>
      <w:sz w:val="24"/>
      <w:szCs w:val="24"/>
      <w:lang w:eastAsia="ru-RU"/>
    </w:rPr>
  </w:style>
  <w:style w:type="paragraph" w:styleId="a7">
    <w:name w:val="footer"/>
    <w:basedOn w:val="a"/>
    <w:link w:val="a8"/>
    <w:uiPriority w:val="99"/>
    <w:unhideWhenUsed/>
    <w:rsid w:val="00387288"/>
    <w:pPr>
      <w:tabs>
        <w:tab w:val="center" w:pos="4677"/>
        <w:tab w:val="right" w:pos="9355"/>
      </w:tabs>
      <w:spacing w:after="0"/>
      <w:ind w:firstLine="567"/>
      <w:jc w:val="both"/>
    </w:pPr>
    <w:rPr>
      <w:rFonts w:ascii="Arial" w:eastAsia="Times New Roman" w:hAnsi="Arial" w:cs="Times New Roman"/>
      <w:sz w:val="24"/>
      <w:szCs w:val="24"/>
      <w:lang w:eastAsia="ru-RU"/>
    </w:rPr>
  </w:style>
  <w:style w:type="character" w:customStyle="1" w:styleId="a8">
    <w:name w:val="Нижний колонтитул Знак"/>
    <w:basedOn w:val="a0"/>
    <w:link w:val="a7"/>
    <w:uiPriority w:val="99"/>
    <w:rsid w:val="00387288"/>
    <w:rPr>
      <w:rFonts w:ascii="Arial" w:eastAsia="Times New Roman" w:hAnsi="Arial" w:cs="Times New Roman"/>
      <w:sz w:val="24"/>
      <w:szCs w:val="24"/>
      <w:lang w:eastAsia="ru-RU"/>
    </w:rPr>
  </w:style>
  <w:style w:type="paragraph" w:styleId="a9">
    <w:name w:val="List Paragraph"/>
    <w:basedOn w:val="a"/>
    <w:qFormat/>
    <w:rsid w:val="00387288"/>
    <w:pPr>
      <w:spacing w:after="0"/>
      <w:ind w:left="720" w:firstLine="567"/>
      <w:contextualSpacing/>
      <w:jc w:val="both"/>
    </w:pPr>
    <w:rPr>
      <w:rFonts w:ascii="Arial" w:eastAsia="Times New Roman" w:hAnsi="Arial" w:cs="Times New Roman"/>
      <w:sz w:val="24"/>
      <w:szCs w:val="24"/>
      <w:lang w:eastAsia="ru-RU"/>
    </w:rPr>
  </w:style>
  <w:style w:type="paragraph" w:styleId="aa">
    <w:name w:val="footnote text"/>
    <w:basedOn w:val="a"/>
    <w:link w:val="ab"/>
    <w:uiPriority w:val="99"/>
    <w:unhideWhenUsed/>
    <w:rsid w:val="00387288"/>
    <w:pPr>
      <w:spacing w:after="0"/>
      <w:ind w:firstLine="567"/>
      <w:jc w:val="both"/>
    </w:pPr>
    <w:rPr>
      <w:rFonts w:ascii="Arial" w:eastAsia="Times New Roman" w:hAnsi="Arial" w:cs="Times New Roman"/>
      <w:sz w:val="20"/>
      <w:szCs w:val="20"/>
      <w:lang w:eastAsia="ru-RU"/>
    </w:rPr>
  </w:style>
  <w:style w:type="character" w:customStyle="1" w:styleId="ab">
    <w:name w:val="Текст сноски Знак"/>
    <w:basedOn w:val="a0"/>
    <w:link w:val="aa"/>
    <w:uiPriority w:val="99"/>
    <w:rsid w:val="00387288"/>
    <w:rPr>
      <w:rFonts w:ascii="Arial" w:eastAsia="Times New Roman" w:hAnsi="Arial" w:cs="Times New Roman"/>
      <w:sz w:val="20"/>
      <w:szCs w:val="20"/>
      <w:lang w:eastAsia="ru-RU"/>
    </w:rPr>
  </w:style>
  <w:style w:type="character" w:styleId="ac">
    <w:name w:val="footnote reference"/>
    <w:uiPriority w:val="99"/>
    <w:semiHidden/>
    <w:unhideWhenUsed/>
    <w:rsid w:val="00387288"/>
    <w:rPr>
      <w:vertAlign w:val="superscript"/>
    </w:rPr>
  </w:style>
  <w:style w:type="paragraph" w:styleId="ad">
    <w:name w:val="endnote text"/>
    <w:basedOn w:val="a"/>
    <w:link w:val="ae"/>
    <w:uiPriority w:val="99"/>
    <w:semiHidden/>
    <w:unhideWhenUsed/>
    <w:rsid w:val="00387288"/>
    <w:pPr>
      <w:spacing w:after="0"/>
      <w:ind w:firstLine="567"/>
      <w:jc w:val="both"/>
    </w:pPr>
    <w:rPr>
      <w:rFonts w:ascii="Arial" w:eastAsia="Times New Roman" w:hAnsi="Arial" w:cs="Times New Roman"/>
      <w:sz w:val="20"/>
      <w:szCs w:val="20"/>
      <w:lang w:eastAsia="ru-RU"/>
    </w:rPr>
  </w:style>
  <w:style w:type="character" w:customStyle="1" w:styleId="ae">
    <w:name w:val="Текст концевой сноски Знак"/>
    <w:basedOn w:val="a0"/>
    <w:link w:val="ad"/>
    <w:uiPriority w:val="99"/>
    <w:semiHidden/>
    <w:rsid w:val="00387288"/>
    <w:rPr>
      <w:rFonts w:ascii="Arial" w:eastAsia="Times New Roman" w:hAnsi="Arial" w:cs="Times New Roman"/>
      <w:sz w:val="20"/>
      <w:szCs w:val="20"/>
      <w:lang w:eastAsia="ru-RU"/>
    </w:rPr>
  </w:style>
  <w:style w:type="character" w:styleId="af">
    <w:name w:val="endnote reference"/>
    <w:uiPriority w:val="99"/>
    <w:semiHidden/>
    <w:unhideWhenUsed/>
    <w:rsid w:val="00387288"/>
    <w:rPr>
      <w:vertAlign w:val="superscript"/>
    </w:rPr>
  </w:style>
  <w:style w:type="character" w:customStyle="1" w:styleId="ConsPlusNormal1">
    <w:name w:val="ConsPlusNormal1"/>
    <w:link w:val="ConsPlusNormal"/>
    <w:locked/>
    <w:rsid w:val="00387288"/>
    <w:rPr>
      <w:rFonts w:ascii="Calibri" w:eastAsia="Times New Roman" w:hAnsi="Calibri" w:cs="Calibri"/>
      <w:szCs w:val="20"/>
      <w:lang w:eastAsia="ru-RU"/>
    </w:rPr>
  </w:style>
  <w:style w:type="table" w:styleId="af0">
    <w:name w:val="Table Grid"/>
    <w:basedOn w:val="a1"/>
    <w:uiPriority w:val="59"/>
    <w:rsid w:val="00387288"/>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2">
    <w:name w:val="s12"/>
    <w:basedOn w:val="a"/>
    <w:rsid w:val="00387288"/>
    <w:pPr>
      <w:spacing w:before="100" w:beforeAutospacing="1" w:after="100" w:afterAutospacing="1"/>
      <w:ind w:firstLine="567"/>
      <w:jc w:val="both"/>
    </w:pPr>
    <w:rPr>
      <w:rFonts w:eastAsia="Calibri" w:cs="Times New Roman"/>
      <w:sz w:val="24"/>
      <w:szCs w:val="24"/>
      <w:lang w:eastAsia="ru-RU"/>
    </w:rPr>
  </w:style>
  <w:style w:type="character" w:styleId="HTML">
    <w:name w:val="HTML Variable"/>
    <w:aliases w:val="!Ссылки в документе"/>
    <w:basedOn w:val="a0"/>
    <w:rsid w:val="00387288"/>
    <w:rPr>
      <w:rFonts w:ascii="Arial" w:hAnsi="Arial"/>
      <w:b w:val="0"/>
      <w:i w:val="0"/>
      <w:iCs/>
      <w:color w:val="0000FF"/>
      <w:sz w:val="24"/>
      <w:u w:val="none"/>
    </w:rPr>
  </w:style>
  <w:style w:type="paragraph" w:styleId="af1">
    <w:name w:val="annotation text"/>
    <w:aliases w:val="!Равноширинный текст документа"/>
    <w:basedOn w:val="a"/>
    <w:link w:val="af2"/>
    <w:semiHidden/>
    <w:rsid w:val="00387288"/>
    <w:pPr>
      <w:spacing w:after="0"/>
      <w:ind w:firstLine="567"/>
      <w:jc w:val="both"/>
    </w:pPr>
    <w:rPr>
      <w:rFonts w:ascii="Courier" w:eastAsia="Times New Roman" w:hAnsi="Courier" w:cs="Times New Roman"/>
      <w:sz w:val="22"/>
      <w:szCs w:val="20"/>
      <w:lang w:eastAsia="ru-RU"/>
    </w:rPr>
  </w:style>
  <w:style w:type="character" w:customStyle="1" w:styleId="af2">
    <w:name w:val="Текст примечания Знак"/>
    <w:aliases w:val="!Равноширинный текст документа Знак"/>
    <w:basedOn w:val="a0"/>
    <w:link w:val="af1"/>
    <w:semiHidden/>
    <w:rsid w:val="00387288"/>
    <w:rPr>
      <w:rFonts w:ascii="Courier" w:eastAsia="Times New Roman" w:hAnsi="Courier" w:cs="Times New Roman"/>
      <w:szCs w:val="20"/>
      <w:lang w:eastAsia="ru-RU"/>
    </w:rPr>
  </w:style>
  <w:style w:type="paragraph" w:customStyle="1" w:styleId="Title">
    <w:name w:val="Title!Название НПА"/>
    <w:basedOn w:val="a"/>
    <w:rsid w:val="00387288"/>
    <w:pPr>
      <w:spacing w:before="240" w:after="60"/>
      <w:ind w:firstLine="567"/>
      <w:jc w:val="center"/>
      <w:outlineLvl w:val="0"/>
    </w:pPr>
    <w:rPr>
      <w:rFonts w:ascii="Arial" w:eastAsia="Times New Roman" w:hAnsi="Arial" w:cs="Arial"/>
      <w:b/>
      <w:bCs/>
      <w:kern w:val="28"/>
      <w:sz w:val="32"/>
      <w:szCs w:val="32"/>
      <w:lang w:eastAsia="ru-RU"/>
    </w:rPr>
  </w:style>
  <w:style w:type="character" w:styleId="af3">
    <w:name w:val="Hyperlink"/>
    <w:basedOn w:val="a0"/>
    <w:rsid w:val="00387288"/>
    <w:rPr>
      <w:color w:val="0000FF"/>
      <w:u w:val="none"/>
    </w:rPr>
  </w:style>
  <w:style w:type="paragraph" w:styleId="af4">
    <w:name w:val="Title"/>
    <w:basedOn w:val="a"/>
    <w:link w:val="af5"/>
    <w:qFormat/>
    <w:rsid w:val="00387288"/>
    <w:pPr>
      <w:spacing w:after="0"/>
      <w:ind w:left="-567" w:right="-766" w:firstLine="567"/>
      <w:jc w:val="center"/>
    </w:pPr>
    <w:rPr>
      <w:rFonts w:eastAsia="Times New Roman" w:cs="Times New Roman"/>
      <w:b/>
      <w:szCs w:val="20"/>
      <w:lang w:eastAsia="ru-RU"/>
    </w:rPr>
  </w:style>
  <w:style w:type="character" w:customStyle="1" w:styleId="af5">
    <w:name w:val="Название Знак"/>
    <w:basedOn w:val="a0"/>
    <w:link w:val="af4"/>
    <w:rsid w:val="00387288"/>
    <w:rPr>
      <w:rFonts w:ascii="Times New Roman" w:eastAsia="Times New Roman" w:hAnsi="Times New Roman" w:cs="Times New Roman"/>
      <w:b/>
      <w:sz w:val="28"/>
      <w:szCs w:val="20"/>
      <w:lang w:eastAsia="ru-RU"/>
    </w:rPr>
  </w:style>
  <w:style w:type="character" w:styleId="af6">
    <w:name w:val="Strong"/>
    <w:qFormat/>
    <w:rsid w:val="00387288"/>
    <w:rPr>
      <w:b/>
      <w:bCs/>
    </w:rPr>
  </w:style>
  <w:style w:type="paragraph" w:customStyle="1" w:styleId="Application">
    <w:name w:val="Application!Приложение"/>
    <w:rsid w:val="00387288"/>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87288"/>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87288"/>
    <w:pPr>
      <w:spacing w:after="0" w:line="240" w:lineRule="auto"/>
      <w:jc w:val="center"/>
    </w:pPr>
    <w:rPr>
      <w:rFonts w:ascii="Arial" w:eastAsia="Times New Roman" w:hAnsi="Arial" w:cs="Arial"/>
      <w:b/>
      <w:bCs/>
      <w:kern w:val="28"/>
      <w:sz w:val="24"/>
      <w:szCs w:val="32"/>
      <w:lang w:eastAsia="ru-RU"/>
    </w:rPr>
  </w:style>
  <w:style w:type="paragraph" w:styleId="af7">
    <w:name w:val="Normal (Web)"/>
    <w:basedOn w:val="a"/>
    <w:uiPriority w:val="99"/>
    <w:unhideWhenUsed/>
    <w:rsid w:val="00387288"/>
    <w:pPr>
      <w:spacing w:before="100" w:beforeAutospacing="1" w:after="100" w:afterAutospacing="1"/>
      <w:ind w:firstLine="567"/>
      <w:jc w:val="both"/>
    </w:pPr>
    <w:rPr>
      <w:rFonts w:ascii="Arial" w:eastAsia="Times New Roman" w:hAnsi="Arial" w:cs="Times New Roman"/>
      <w:sz w:val="24"/>
      <w:szCs w:val="24"/>
      <w:lang w:eastAsia="ru-RU"/>
    </w:rPr>
  </w:style>
  <w:style w:type="table" w:customStyle="1" w:styleId="12">
    <w:name w:val="Сетка таблицы1"/>
    <w:basedOn w:val="a1"/>
    <w:next w:val="af0"/>
    <w:uiPriority w:val="59"/>
    <w:rsid w:val="0038728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5001&amp;dst=100329" TargetMode="External"/><Relationship Id="rId13" Type="http://schemas.openxmlformats.org/officeDocument/2006/relationships/hyperlink" Target="https://login.consultant.ru/link/?req=doc&amp;base=RZR&amp;n=495001&amp;dst=101410" TargetMode="External"/><Relationship Id="rId18" Type="http://schemas.openxmlformats.org/officeDocument/2006/relationships/hyperlink" Target="https://login.consultant.ru/link/?req=doc&amp;base=RZR&amp;n=495001&amp;dst=101443"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95001&amp;dst=101412" TargetMode="External"/><Relationship Id="rId7" Type="http://schemas.openxmlformats.org/officeDocument/2006/relationships/endnotes" Target="endnotes.xml"/><Relationship Id="rId12" Type="http://schemas.openxmlformats.org/officeDocument/2006/relationships/hyperlink" Target="https://login.consultant.ru/link/?req=doc&amp;base=LAW&amp;n=495001&amp;dst=101482" TargetMode="External"/><Relationship Id="rId17" Type="http://schemas.openxmlformats.org/officeDocument/2006/relationships/hyperlink" Target="https://login.consultant.ru/link/?req=doc&amp;base=RZR&amp;n=495001&amp;dst=10141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95001&amp;dst=101412" TargetMode="External"/><Relationship Id="rId20" Type="http://schemas.openxmlformats.org/officeDocument/2006/relationships/hyperlink" Target="https://login.consultant.ru/link/?req=doc&amp;base=LAW&amp;n=495001&amp;dst=100637"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95001&amp;dst=101185"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RZR&amp;n=495001&amp;dst=100639"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login.consultant.ru/link/?req=doc&amp;base=LAW&amp;n=495001&amp;dst=100987" TargetMode="External"/><Relationship Id="rId19" Type="http://schemas.openxmlformats.org/officeDocument/2006/relationships/hyperlink" Target="https://login.consultant.ru/link/?req=doc&amp;base=LAW&amp;n=495001&amp;dst=101410" TargetMode="External"/><Relationship Id="rId4" Type="http://schemas.openxmlformats.org/officeDocument/2006/relationships/settings" Target="settings.xml"/><Relationship Id="rId9" Type="http://schemas.openxmlformats.org/officeDocument/2006/relationships/hyperlink" Target="https://login.consultant.ru/link/?req=doc&amp;base=RZR&amp;n=495001&amp;dst=100996" TargetMode="External"/><Relationship Id="rId14" Type="http://schemas.openxmlformats.org/officeDocument/2006/relationships/hyperlink" Target="https://login.consultant.ru/link/?req=doc&amp;base=RZR&amp;n=495001&amp;dst=100637" TargetMode="External"/><Relationship Id="rId22" Type="http://schemas.openxmlformats.org/officeDocument/2006/relationships/hyperlink" Target="https://login.consultant.ru/link/?req=doc&amp;base=RZR&amp;n=495001&amp;dst=101415"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6D97B-2C1C-4B0E-AEB6-BD616F960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11508</Words>
  <Characters>65598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GrechihinRA</dc:creator>
  <cp:lastModifiedBy>SOVET</cp:lastModifiedBy>
  <cp:revision>20</cp:revision>
  <cp:lastPrinted>2025-03-24T05:46:00Z</cp:lastPrinted>
  <dcterms:created xsi:type="dcterms:W3CDTF">2025-03-12T10:13:00Z</dcterms:created>
  <dcterms:modified xsi:type="dcterms:W3CDTF">2025-03-24T05:47:00Z</dcterms:modified>
</cp:coreProperties>
</file>