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58" w:rsidRDefault="00DF2458" w:rsidP="00DF2458">
      <w:pPr>
        <w:pStyle w:val="ConsPlusTitle"/>
        <w:spacing w:line="276" w:lineRule="auto"/>
        <w:jc w:val="center"/>
        <w:rPr>
          <w:rFonts w:ascii="Times New Roman" w:hAnsi="Times New Roman" w:cs="Times New Roman"/>
          <w:sz w:val="28"/>
          <w:szCs w:val="28"/>
        </w:rPr>
      </w:pPr>
      <w:r w:rsidRPr="00865684">
        <w:rPr>
          <w:rFonts w:ascii="Times New Roman" w:hAnsi="Times New Roman" w:cs="Times New Roman"/>
          <w:noProof/>
          <w:sz w:val="28"/>
          <w:szCs w:val="28"/>
        </w:rPr>
        <w:drawing>
          <wp:inline distT="0" distB="0" distL="0" distR="0">
            <wp:extent cx="452120" cy="54864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2120" cy="548640"/>
                    </a:xfrm>
                    <a:prstGeom prst="rect">
                      <a:avLst/>
                    </a:prstGeom>
                    <a:noFill/>
                    <a:ln w="9525">
                      <a:noFill/>
                      <a:miter lim="800000"/>
                      <a:headEnd/>
                      <a:tailEnd/>
                    </a:ln>
                  </pic:spPr>
                </pic:pic>
              </a:graphicData>
            </a:graphic>
          </wp:inline>
        </w:drawing>
      </w:r>
    </w:p>
    <w:p w:rsidR="00DF2458" w:rsidRDefault="00DF2458" w:rsidP="00DF2458">
      <w:pPr>
        <w:pStyle w:val="ConsPlusTitle"/>
        <w:spacing w:line="276" w:lineRule="auto"/>
        <w:jc w:val="center"/>
        <w:rPr>
          <w:rFonts w:ascii="Times New Roman" w:hAnsi="Times New Roman" w:cs="Times New Roman"/>
          <w:sz w:val="28"/>
          <w:szCs w:val="28"/>
        </w:rPr>
      </w:pPr>
    </w:p>
    <w:p w:rsidR="00DF2458" w:rsidRDefault="00DF2458" w:rsidP="00DF245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DF2458" w:rsidRPr="00F86489" w:rsidRDefault="00DF2458" w:rsidP="00DF2458">
      <w:pPr>
        <w:pStyle w:val="ConsPlusTitle"/>
        <w:spacing w:line="276" w:lineRule="auto"/>
        <w:jc w:val="center"/>
        <w:rPr>
          <w:rFonts w:ascii="Times New Roman" w:hAnsi="Times New Roman" w:cs="Times New Roman"/>
          <w:b w:val="0"/>
          <w:i/>
          <w:sz w:val="24"/>
          <w:szCs w:val="24"/>
        </w:rPr>
      </w:pP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p>
    <w:p w:rsidR="00DF2458" w:rsidRPr="00F86489" w:rsidRDefault="00DF2458" w:rsidP="00DF2458">
      <w:pPr>
        <w:pStyle w:val="ConsPlusTitle"/>
        <w:spacing w:line="276" w:lineRule="auto"/>
        <w:jc w:val="center"/>
        <w:rPr>
          <w:rFonts w:ascii="Times New Roman" w:hAnsi="Times New Roman" w:cs="Times New Roman"/>
          <w:sz w:val="24"/>
          <w:szCs w:val="28"/>
          <w:vertAlign w:val="subscript"/>
        </w:rPr>
      </w:pPr>
    </w:p>
    <w:p w:rsidR="00DF2458" w:rsidRPr="005A190E" w:rsidRDefault="00DF2458" w:rsidP="00DF2458">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DF2458" w:rsidRPr="005A190E" w:rsidRDefault="00DF2458" w:rsidP="00DF2458">
      <w:pPr>
        <w:pStyle w:val="ConsPlusTitle"/>
        <w:spacing w:line="276" w:lineRule="auto"/>
        <w:jc w:val="center"/>
        <w:rPr>
          <w:rFonts w:ascii="Times New Roman" w:hAnsi="Times New Roman" w:cs="Times New Roman"/>
          <w:sz w:val="28"/>
          <w:szCs w:val="28"/>
        </w:rPr>
      </w:pPr>
    </w:p>
    <w:p w:rsidR="00DF2458" w:rsidRPr="00F14072" w:rsidRDefault="00DF2458" w:rsidP="00DF2458">
      <w:pPr>
        <w:pStyle w:val="ConsPlusTitle"/>
        <w:spacing w:line="276" w:lineRule="auto"/>
        <w:rPr>
          <w:rFonts w:ascii="Times New Roman" w:hAnsi="Times New Roman" w:cs="Times New Roman"/>
          <w:sz w:val="28"/>
          <w:szCs w:val="28"/>
        </w:rPr>
      </w:pPr>
      <w:r w:rsidRPr="00F14072">
        <w:rPr>
          <w:rFonts w:ascii="Times New Roman" w:hAnsi="Times New Roman" w:cs="Times New Roman"/>
          <w:sz w:val="28"/>
          <w:szCs w:val="28"/>
        </w:rPr>
        <w:t xml:space="preserve">от </w:t>
      </w:r>
      <w:r w:rsidR="00F14072" w:rsidRPr="00F14072">
        <w:rPr>
          <w:rFonts w:ascii="Times New Roman" w:hAnsi="Times New Roman" w:cs="Times New Roman"/>
          <w:sz w:val="28"/>
          <w:szCs w:val="28"/>
        </w:rPr>
        <w:t>16.05.</w:t>
      </w:r>
      <w:r w:rsidRPr="00F14072">
        <w:rPr>
          <w:rFonts w:ascii="Times New Roman" w:hAnsi="Times New Roman" w:cs="Times New Roman"/>
          <w:sz w:val="28"/>
          <w:szCs w:val="28"/>
        </w:rPr>
        <w:t xml:space="preserve"> 2025 г. №</w:t>
      </w:r>
      <w:r w:rsidR="00F14072" w:rsidRPr="00F14072">
        <w:rPr>
          <w:rFonts w:ascii="Times New Roman" w:hAnsi="Times New Roman" w:cs="Times New Roman"/>
          <w:sz w:val="28"/>
          <w:szCs w:val="28"/>
        </w:rPr>
        <w:t xml:space="preserve"> 61</w:t>
      </w:r>
    </w:p>
    <w:p w:rsidR="00DF2458" w:rsidRPr="00F86489" w:rsidRDefault="00DF2458" w:rsidP="00DF2458">
      <w:pPr>
        <w:pStyle w:val="ConsPlusTitle"/>
        <w:spacing w:line="276" w:lineRule="auto"/>
        <w:rPr>
          <w:rFonts w:ascii="Times New Roman" w:hAnsi="Times New Roman" w:cs="Times New Roman"/>
          <w:b w:val="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DF2458" w:rsidTr="00E522A0">
        <w:tc>
          <w:tcPr>
            <w:tcW w:w="4361" w:type="dxa"/>
          </w:tcPr>
          <w:p w:rsidR="00DF2458" w:rsidRPr="00735540" w:rsidRDefault="00DF2458" w:rsidP="00E522A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Об </w:t>
            </w:r>
            <w:r w:rsidRPr="00FE64B1">
              <w:rPr>
                <w:rFonts w:ascii="Times New Roman" w:hAnsi="Times New Roman" w:cs="Times New Roman"/>
                <w:b w:val="0"/>
                <w:sz w:val="28"/>
                <w:szCs w:val="28"/>
              </w:rPr>
              <w:t xml:space="preserve">утверждении Положения о муниципальном </w:t>
            </w:r>
            <w:r>
              <w:rPr>
                <w:rFonts w:ascii="Times New Roman" w:hAnsi="Times New Roman" w:cs="Times New Roman"/>
                <w:b w:val="0"/>
                <w:sz w:val="28"/>
                <w:szCs w:val="28"/>
              </w:rPr>
              <w:t xml:space="preserve">земельном </w:t>
            </w:r>
            <w:r w:rsidRPr="00FE64B1">
              <w:rPr>
                <w:rFonts w:ascii="Times New Roman" w:hAnsi="Times New Roman" w:cs="Times New Roman"/>
                <w:b w:val="0"/>
                <w:sz w:val="28"/>
                <w:szCs w:val="28"/>
              </w:rPr>
              <w:t>контроле</w:t>
            </w:r>
            <w:r>
              <w:rPr>
                <w:rFonts w:ascii="Times New Roman" w:hAnsi="Times New Roman" w:cs="Times New Roman"/>
                <w:b w:val="0"/>
                <w:sz w:val="28"/>
                <w:szCs w:val="28"/>
              </w:rPr>
              <w:t xml:space="preserve"> </w:t>
            </w:r>
            <w:r w:rsidRPr="00FE64B1">
              <w:rPr>
                <w:rFonts w:ascii="Times New Roman" w:hAnsi="Times New Roman" w:cs="Times New Roman"/>
                <w:b w:val="0"/>
                <w:sz w:val="28"/>
                <w:szCs w:val="28"/>
              </w:rPr>
              <w:t>на территории  городского поселения город Поворино Поворинского муниципального района Воронежской области</w:t>
            </w:r>
            <w:r>
              <w:rPr>
                <w:rFonts w:ascii="Times New Roman" w:hAnsi="Times New Roman" w:cs="Times New Roman"/>
                <w:b w:val="0"/>
                <w:sz w:val="28"/>
                <w:szCs w:val="28"/>
              </w:rPr>
              <w:t xml:space="preserve"> </w:t>
            </w:r>
          </w:p>
        </w:tc>
      </w:tr>
    </w:tbl>
    <w:p w:rsidR="00DF2458" w:rsidRPr="005A190E" w:rsidRDefault="00DF2458" w:rsidP="00DF2458">
      <w:pPr>
        <w:pStyle w:val="ConsPlusNormal"/>
        <w:spacing w:line="276" w:lineRule="auto"/>
        <w:ind w:firstLine="540"/>
        <w:jc w:val="both"/>
        <w:rPr>
          <w:rFonts w:ascii="Times New Roman" w:hAnsi="Times New Roman" w:cs="Times New Roman"/>
          <w:sz w:val="28"/>
          <w:szCs w:val="28"/>
        </w:rPr>
      </w:pPr>
    </w:p>
    <w:p w:rsidR="00DF2458" w:rsidRPr="005412DF" w:rsidRDefault="00DF2458" w:rsidP="00B57D6E">
      <w:pPr>
        <w:autoSpaceDE w:val="0"/>
        <w:autoSpaceDN w:val="0"/>
        <w:adjustRightInd w:val="0"/>
        <w:spacing w:after="0" w:line="276" w:lineRule="auto"/>
        <w:ind w:firstLine="567"/>
        <w:jc w:val="center"/>
        <w:rPr>
          <w:rFonts w:cs="Times New Roman"/>
          <w:szCs w:val="28"/>
        </w:rPr>
      </w:pPr>
      <w:r w:rsidRPr="004D6972">
        <w:rPr>
          <w:rFonts w:cs="Times New Roman"/>
          <w:szCs w:val="28"/>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Pr>
          <w:rFonts w:cs="Times New Roman"/>
          <w:szCs w:val="28"/>
        </w:rPr>
        <w:t>Уставом городского поселения город Поворино Поворинского муниципального района Воронежской области, Совет народных депутатов городского поселения город Поворино Поворинского муниципально</w:t>
      </w:r>
      <w:r w:rsidR="0089644D">
        <w:rPr>
          <w:rFonts w:cs="Times New Roman"/>
          <w:szCs w:val="28"/>
        </w:rPr>
        <w:t xml:space="preserve">го района  Воронежской области </w:t>
      </w:r>
      <w:r w:rsidR="0089644D" w:rsidRPr="0089644D">
        <w:rPr>
          <w:rFonts w:cs="Times New Roman"/>
          <w:b/>
          <w:szCs w:val="28"/>
        </w:rPr>
        <w:t>Р</w:t>
      </w:r>
      <w:r w:rsidRPr="0089644D">
        <w:rPr>
          <w:rFonts w:cs="Times New Roman"/>
          <w:b/>
          <w:szCs w:val="28"/>
        </w:rPr>
        <w:t>ешил:</w:t>
      </w:r>
    </w:p>
    <w:p w:rsidR="00DF2458" w:rsidRPr="00B868F4" w:rsidRDefault="00DF2458" w:rsidP="00DF2458">
      <w:pPr>
        <w:pStyle w:val="a9"/>
        <w:numPr>
          <w:ilvl w:val="0"/>
          <w:numId w:val="7"/>
        </w:numPr>
        <w:spacing w:line="276" w:lineRule="auto"/>
        <w:ind w:left="0" w:firstLine="709"/>
        <w:rPr>
          <w:rFonts w:ascii="Times New Roman" w:hAnsi="Times New Roman"/>
          <w:sz w:val="28"/>
          <w:szCs w:val="28"/>
        </w:rPr>
      </w:pPr>
      <w:r>
        <w:rPr>
          <w:rFonts w:ascii="Times New Roman" w:hAnsi="Times New Roman"/>
          <w:sz w:val="28"/>
          <w:szCs w:val="28"/>
        </w:rPr>
        <w:t>У</w:t>
      </w:r>
      <w:r w:rsidRPr="00B868F4">
        <w:rPr>
          <w:rFonts w:ascii="Times New Roman" w:hAnsi="Times New Roman"/>
          <w:sz w:val="28"/>
          <w:szCs w:val="28"/>
        </w:rPr>
        <w:t xml:space="preserve">твердить Положение о муниципальном земельном контроле на территории </w:t>
      </w:r>
      <w:r>
        <w:rPr>
          <w:rFonts w:ascii="Times New Roman" w:hAnsi="Times New Roman"/>
          <w:sz w:val="28"/>
          <w:szCs w:val="28"/>
        </w:rPr>
        <w:t xml:space="preserve">городского поселения город Поворино Поворинского муниципального района Воронежской области </w:t>
      </w:r>
      <w:r w:rsidRPr="0023035A">
        <w:rPr>
          <w:rFonts w:ascii="Times New Roman" w:hAnsi="Times New Roman"/>
          <w:sz w:val="28"/>
          <w:szCs w:val="28"/>
        </w:rPr>
        <w:t>согласно Приложению к настоящему решению.</w:t>
      </w:r>
    </w:p>
    <w:p w:rsidR="00DF2458" w:rsidRPr="00B868F4" w:rsidRDefault="00DF2458" w:rsidP="00DF2458">
      <w:pPr>
        <w:pStyle w:val="a9"/>
        <w:numPr>
          <w:ilvl w:val="0"/>
          <w:numId w:val="7"/>
        </w:numPr>
        <w:spacing w:line="276"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Pr>
          <w:rFonts w:ascii="Times New Roman" w:hAnsi="Times New Roman"/>
          <w:sz w:val="28"/>
          <w:szCs w:val="28"/>
        </w:rPr>
        <w:t>городского поселения город Поворино Поворинского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DF2458" w:rsidRPr="00B868F4" w:rsidRDefault="00DF2458" w:rsidP="00DF2458">
      <w:pPr>
        <w:pStyle w:val="a9"/>
        <w:numPr>
          <w:ilvl w:val="0"/>
          <w:numId w:val="7"/>
        </w:numPr>
        <w:spacing w:line="276"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Pr>
          <w:rFonts w:ascii="Times New Roman" w:hAnsi="Times New Roman"/>
          <w:sz w:val="28"/>
          <w:szCs w:val="28"/>
        </w:rPr>
        <w:t>городского поселения город Поворино Поворинского муниципального района Воронежской области</w:t>
      </w:r>
      <w:r w:rsidRPr="00DB4DCF">
        <w:rPr>
          <w:rFonts w:ascii="Times New Roman" w:hAnsi="Times New Roman"/>
          <w:sz w:val="28"/>
          <w:szCs w:val="28"/>
        </w:rPr>
        <w:t xml:space="preserve"> </w:t>
      </w:r>
      <w:r w:rsidRPr="00B868F4">
        <w:rPr>
          <w:rFonts w:ascii="Times New Roman" w:hAnsi="Times New Roman"/>
          <w:sz w:val="28"/>
          <w:szCs w:val="28"/>
        </w:rPr>
        <w:t>согласно приложению № 2 к настоящему решению.</w:t>
      </w:r>
    </w:p>
    <w:p w:rsidR="00DF2458" w:rsidRPr="00B868F4" w:rsidRDefault="00DF2458" w:rsidP="00DF2458">
      <w:pPr>
        <w:pStyle w:val="a9"/>
        <w:numPr>
          <w:ilvl w:val="0"/>
          <w:numId w:val="7"/>
        </w:numPr>
        <w:spacing w:line="276"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DF2458" w:rsidRPr="00B868F4" w:rsidRDefault="00DF2458" w:rsidP="00DF2458">
      <w:pPr>
        <w:pStyle w:val="a9"/>
        <w:numPr>
          <w:ilvl w:val="0"/>
          <w:numId w:val="7"/>
        </w:numPr>
        <w:spacing w:line="276" w:lineRule="auto"/>
        <w:ind w:left="0" w:firstLine="709"/>
        <w:rPr>
          <w:rFonts w:ascii="Times New Roman" w:hAnsi="Times New Roman"/>
          <w:sz w:val="28"/>
          <w:szCs w:val="28"/>
        </w:rPr>
      </w:pPr>
      <w:r w:rsidRPr="00B868F4">
        <w:rPr>
          <w:rFonts w:ascii="Times New Roman" w:hAnsi="Times New Roman"/>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Pr>
          <w:rFonts w:ascii="Times New Roman" w:hAnsi="Times New Roman"/>
          <w:sz w:val="28"/>
          <w:szCs w:val="28"/>
        </w:rPr>
        <w:t>,</w:t>
      </w:r>
      <w:r w:rsidRPr="00B868F4">
        <w:rPr>
          <w:rFonts w:ascii="Times New Roman" w:hAnsi="Times New Roman"/>
          <w:sz w:val="28"/>
          <w:szCs w:val="28"/>
        </w:rPr>
        <w:t xml:space="preserve"> согласно приложению № 4 к настоящему решению.</w:t>
      </w:r>
    </w:p>
    <w:p w:rsidR="00DF2458" w:rsidRPr="00AA75CA" w:rsidRDefault="00DF2458" w:rsidP="00DF2458">
      <w:pPr>
        <w:pStyle w:val="a9"/>
        <w:numPr>
          <w:ilvl w:val="0"/>
          <w:numId w:val="7"/>
        </w:numPr>
        <w:spacing w:line="276" w:lineRule="auto"/>
        <w:ind w:left="0" w:firstLine="709"/>
        <w:rPr>
          <w:rFonts w:ascii="Times New Roman" w:hAnsi="Times New Roman"/>
          <w:sz w:val="28"/>
          <w:szCs w:val="28"/>
        </w:rPr>
      </w:pPr>
      <w:r w:rsidRPr="00D018D6">
        <w:rPr>
          <w:rFonts w:ascii="Times New Roman" w:hAnsi="Times New Roman"/>
          <w:sz w:val="28"/>
          <w:szCs w:val="28"/>
        </w:rPr>
        <w:t xml:space="preserve">Признать утратившими силу следующие решения Совета народных </w:t>
      </w:r>
      <w:r w:rsidRPr="00AA75CA">
        <w:rPr>
          <w:rFonts w:ascii="Times New Roman" w:hAnsi="Times New Roman"/>
          <w:sz w:val="28"/>
          <w:szCs w:val="28"/>
        </w:rPr>
        <w:t>депутатов:</w:t>
      </w:r>
    </w:p>
    <w:p w:rsidR="00DF2458" w:rsidRPr="00AA75CA" w:rsidRDefault="00DF2458" w:rsidP="00DF2458">
      <w:pPr>
        <w:spacing w:after="0" w:line="276" w:lineRule="auto"/>
        <w:ind w:firstLine="708"/>
        <w:jc w:val="both"/>
        <w:rPr>
          <w:rFonts w:cs="Times New Roman"/>
          <w:szCs w:val="28"/>
        </w:rPr>
      </w:pPr>
      <w:r w:rsidRPr="00AA75CA">
        <w:rPr>
          <w:szCs w:val="28"/>
        </w:rPr>
        <w:t xml:space="preserve">- </w:t>
      </w:r>
      <w:r w:rsidRPr="00AA75CA">
        <w:rPr>
          <w:rFonts w:cs="Times New Roman"/>
          <w:szCs w:val="28"/>
        </w:rPr>
        <w:t xml:space="preserve">от 29.10.2021 </w:t>
      </w:r>
      <w:r w:rsidRPr="00AA75CA">
        <w:rPr>
          <w:szCs w:val="28"/>
        </w:rPr>
        <w:t xml:space="preserve">№ 119 «Об утверждении положения по осуществлению муниципального земельного контроля на территории </w:t>
      </w:r>
      <w:r w:rsidRPr="00AA75CA">
        <w:rPr>
          <w:rFonts w:cs="Times New Roman"/>
          <w:szCs w:val="28"/>
        </w:rPr>
        <w:t>городского поселения город Поворино Поворинского муниципального района Воронежской области</w:t>
      </w:r>
      <w:r w:rsidRPr="00AA75CA">
        <w:rPr>
          <w:szCs w:val="28"/>
        </w:rPr>
        <w:t>»</w:t>
      </w:r>
      <w:r w:rsidRPr="00AA75CA">
        <w:rPr>
          <w:rFonts w:cs="Times New Roman"/>
          <w:szCs w:val="28"/>
        </w:rPr>
        <w:t xml:space="preserve">, </w:t>
      </w:r>
    </w:p>
    <w:p w:rsidR="00DF2458" w:rsidRPr="00AA75CA" w:rsidRDefault="00DF2458" w:rsidP="00DF2458">
      <w:pPr>
        <w:pStyle w:val="a9"/>
        <w:spacing w:line="276" w:lineRule="auto"/>
        <w:ind w:left="0" w:firstLine="709"/>
        <w:rPr>
          <w:rFonts w:ascii="Times New Roman" w:hAnsi="Times New Roman"/>
          <w:sz w:val="28"/>
          <w:szCs w:val="28"/>
        </w:rPr>
      </w:pPr>
      <w:r w:rsidRPr="00AA75CA">
        <w:rPr>
          <w:rFonts w:ascii="Times New Roman" w:hAnsi="Times New Roman"/>
          <w:sz w:val="28"/>
          <w:szCs w:val="28"/>
        </w:rPr>
        <w:t>- от 27.12.2021г. №139 «О внесении изменений в Решение Совета народных депута</w:t>
      </w:r>
      <w:r w:rsidR="00F14072">
        <w:rPr>
          <w:rFonts w:ascii="Times New Roman" w:hAnsi="Times New Roman"/>
          <w:sz w:val="28"/>
          <w:szCs w:val="28"/>
        </w:rPr>
        <w:t>тов городского поселения город П</w:t>
      </w:r>
      <w:r w:rsidRPr="00AA75CA">
        <w:rPr>
          <w:rFonts w:ascii="Times New Roman" w:hAnsi="Times New Roman"/>
          <w:sz w:val="28"/>
          <w:szCs w:val="28"/>
        </w:rPr>
        <w:t>оворино от 29.10.2021 № 119 «Об утверждении положения по осуществлению муниципального земельного контроля на территории городского поселения город Поворино Поворинского муниципального района Воронежской области»;</w:t>
      </w:r>
    </w:p>
    <w:p w:rsidR="00DF2458" w:rsidRPr="00AA75CA" w:rsidRDefault="00DF2458" w:rsidP="00DF2458">
      <w:pPr>
        <w:spacing w:after="0" w:line="276" w:lineRule="auto"/>
        <w:ind w:firstLine="708"/>
        <w:jc w:val="both"/>
        <w:rPr>
          <w:rFonts w:cs="Times New Roman"/>
          <w:szCs w:val="28"/>
        </w:rPr>
      </w:pPr>
      <w:r w:rsidRPr="00AA75CA">
        <w:rPr>
          <w:rFonts w:cs="Times New Roman"/>
          <w:szCs w:val="28"/>
        </w:rPr>
        <w:t>-от 28.12.2023г. № 245 «О внесении изменений в Решение Совета народных депута</w:t>
      </w:r>
      <w:r w:rsidR="00F14072">
        <w:rPr>
          <w:rFonts w:cs="Times New Roman"/>
          <w:szCs w:val="28"/>
        </w:rPr>
        <w:t>тов городского поселения город П</w:t>
      </w:r>
      <w:r w:rsidRPr="00AA75CA">
        <w:rPr>
          <w:rFonts w:cs="Times New Roman"/>
          <w:szCs w:val="28"/>
        </w:rPr>
        <w:t>оворино от 29.10.2021 № 119 «</w:t>
      </w:r>
      <w:r w:rsidRPr="00AA75CA">
        <w:rPr>
          <w:szCs w:val="28"/>
        </w:rPr>
        <w:t xml:space="preserve">Об утверждении положения по осуществлению муниципального земельного контроля на территории </w:t>
      </w:r>
      <w:r w:rsidRPr="00AA75CA">
        <w:rPr>
          <w:rFonts w:cs="Times New Roman"/>
          <w:szCs w:val="28"/>
        </w:rPr>
        <w:t>городского поселения город Поворино Поворинского муниципального района Воронежской области</w:t>
      </w:r>
      <w:r w:rsidRPr="00AA75CA">
        <w:rPr>
          <w:szCs w:val="28"/>
        </w:rPr>
        <w:t>»</w:t>
      </w:r>
      <w:r w:rsidRPr="00AA75CA">
        <w:rPr>
          <w:rFonts w:cs="Times New Roman"/>
          <w:szCs w:val="28"/>
        </w:rPr>
        <w:t>;</w:t>
      </w:r>
    </w:p>
    <w:p w:rsidR="00DF2458" w:rsidRPr="00AA75CA" w:rsidRDefault="00DF2458" w:rsidP="00DF2458">
      <w:pPr>
        <w:spacing w:after="0" w:line="276" w:lineRule="auto"/>
        <w:ind w:firstLine="708"/>
        <w:jc w:val="both"/>
        <w:rPr>
          <w:rFonts w:cs="Times New Roman"/>
          <w:szCs w:val="28"/>
        </w:rPr>
      </w:pPr>
      <w:r w:rsidRPr="00AA75CA">
        <w:rPr>
          <w:rFonts w:cs="Times New Roman"/>
          <w:szCs w:val="28"/>
        </w:rPr>
        <w:t xml:space="preserve"> -от 31.05.2024г. № 16 «О внесении изменений в Решение Совета народных депута</w:t>
      </w:r>
      <w:r w:rsidR="00F14072">
        <w:rPr>
          <w:rFonts w:cs="Times New Roman"/>
          <w:szCs w:val="28"/>
        </w:rPr>
        <w:t>тов городского поселения город П</w:t>
      </w:r>
      <w:r w:rsidRPr="00AA75CA">
        <w:rPr>
          <w:rFonts w:cs="Times New Roman"/>
          <w:szCs w:val="28"/>
        </w:rPr>
        <w:t>оворино от 29.10.2021 № 119 «</w:t>
      </w:r>
      <w:r w:rsidRPr="00AA75CA">
        <w:rPr>
          <w:szCs w:val="28"/>
        </w:rPr>
        <w:t xml:space="preserve">Об утверждении положения по осуществлению муниципального земельного контроля на территории </w:t>
      </w:r>
      <w:r w:rsidRPr="00AA75CA">
        <w:rPr>
          <w:rFonts w:cs="Times New Roman"/>
          <w:szCs w:val="28"/>
        </w:rPr>
        <w:t>городского поселения город Поворино Поворинского муниципального района Воронежской области</w:t>
      </w:r>
      <w:r w:rsidRPr="00AA75CA">
        <w:rPr>
          <w:szCs w:val="28"/>
        </w:rPr>
        <w:t>»</w:t>
      </w:r>
      <w:r w:rsidRPr="00AA75CA">
        <w:rPr>
          <w:rFonts w:cs="Times New Roman"/>
          <w:szCs w:val="28"/>
        </w:rPr>
        <w:t>;</w:t>
      </w:r>
    </w:p>
    <w:p w:rsidR="00DF2458" w:rsidRPr="00AA75CA" w:rsidRDefault="00DF2458" w:rsidP="00DF2458">
      <w:pPr>
        <w:spacing w:after="0" w:line="276" w:lineRule="auto"/>
        <w:ind w:firstLine="708"/>
        <w:jc w:val="both"/>
        <w:rPr>
          <w:rFonts w:cs="Times New Roman"/>
          <w:szCs w:val="28"/>
        </w:rPr>
      </w:pPr>
      <w:r w:rsidRPr="00AA75CA">
        <w:rPr>
          <w:rFonts w:cs="Times New Roman"/>
          <w:szCs w:val="28"/>
        </w:rPr>
        <w:t>- от 21.03.2025 г № 53 «О внесении изменений в Решение Совета народных депута</w:t>
      </w:r>
      <w:r w:rsidR="00F14072">
        <w:rPr>
          <w:rFonts w:cs="Times New Roman"/>
          <w:szCs w:val="28"/>
        </w:rPr>
        <w:t>тов городского поселения город П</w:t>
      </w:r>
      <w:r w:rsidRPr="00AA75CA">
        <w:rPr>
          <w:rFonts w:cs="Times New Roman"/>
          <w:szCs w:val="28"/>
        </w:rPr>
        <w:t>оворино от 29.10.2021 № 119 «</w:t>
      </w:r>
      <w:r w:rsidRPr="00AA75CA">
        <w:rPr>
          <w:szCs w:val="28"/>
        </w:rPr>
        <w:t xml:space="preserve">Об утверждении положения по осуществлению муниципального земельного контроля на территории </w:t>
      </w:r>
      <w:r w:rsidRPr="00AA75CA">
        <w:rPr>
          <w:rFonts w:cs="Times New Roman"/>
          <w:szCs w:val="28"/>
        </w:rPr>
        <w:t>городского поселения город Поворино Поворинского муниципального района Воронежской области</w:t>
      </w:r>
      <w:r w:rsidRPr="00AA75CA">
        <w:rPr>
          <w:szCs w:val="28"/>
        </w:rPr>
        <w:t>»</w:t>
      </w:r>
      <w:r w:rsidRPr="00AA75CA">
        <w:rPr>
          <w:rFonts w:cs="Times New Roman"/>
          <w:szCs w:val="28"/>
        </w:rPr>
        <w:t>.</w:t>
      </w:r>
    </w:p>
    <w:p w:rsidR="00DF2458" w:rsidRPr="00CF687A" w:rsidRDefault="00DF2458" w:rsidP="00DF2458">
      <w:pPr>
        <w:spacing w:after="0" w:line="276" w:lineRule="auto"/>
        <w:ind w:firstLine="708"/>
        <w:jc w:val="both"/>
        <w:rPr>
          <w:rFonts w:cs="Times New Roman"/>
          <w:szCs w:val="28"/>
        </w:rPr>
      </w:pPr>
      <w:r w:rsidRPr="00AA75CA">
        <w:rPr>
          <w:rFonts w:cs="Times New Roman"/>
          <w:szCs w:val="28"/>
        </w:rPr>
        <w:t xml:space="preserve">7. </w:t>
      </w:r>
      <w:r w:rsidRPr="00AA75CA">
        <w:rPr>
          <w:szCs w:val="28"/>
        </w:rPr>
        <w:t xml:space="preserve">Опубликовать настоящее решение </w:t>
      </w:r>
      <w:r w:rsidRPr="00AA75CA">
        <w:rPr>
          <w:rFonts w:cs="Times New Roman"/>
          <w:bCs/>
          <w:szCs w:val="28"/>
        </w:rPr>
        <w:t>на официальном сайте органа местного самоуправления в сети Интернет.</w:t>
      </w:r>
    </w:p>
    <w:p w:rsidR="00DF2458" w:rsidRPr="00787CC9" w:rsidRDefault="00DF2458" w:rsidP="00DF2458">
      <w:pPr>
        <w:spacing w:after="0" w:line="276" w:lineRule="auto"/>
        <w:ind w:firstLine="708"/>
        <w:jc w:val="both"/>
        <w:rPr>
          <w:szCs w:val="28"/>
        </w:rPr>
      </w:pPr>
      <w:r>
        <w:rPr>
          <w:rFonts w:cs="Times New Roman"/>
          <w:bCs/>
          <w:szCs w:val="28"/>
        </w:rPr>
        <w:t xml:space="preserve">8. </w:t>
      </w:r>
      <w:r w:rsidRPr="00787CC9">
        <w:rPr>
          <w:rFonts w:cs="Times New Roman"/>
          <w:bCs/>
          <w:szCs w:val="28"/>
        </w:rPr>
        <w:t xml:space="preserve">Настоящее решение вступает в силу </w:t>
      </w:r>
      <w:r w:rsidR="00E522A0">
        <w:rPr>
          <w:rFonts w:cs="Times New Roman"/>
          <w:bCs/>
          <w:szCs w:val="28"/>
          <w:lang w:val="en-US"/>
        </w:rPr>
        <w:t>c</w:t>
      </w:r>
      <w:r w:rsidR="00E522A0" w:rsidRPr="00E522A0">
        <w:rPr>
          <w:rFonts w:cs="Times New Roman"/>
          <w:bCs/>
          <w:szCs w:val="28"/>
        </w:rPr>
        <w:t xml:space="preserve"> </w:t>
      </w:r>
      <w:r w:rsidR="00E522A0">
        <w:rPr>
          <w:rFonts w:cs="Times New Roman"/>
          <w:bCs/>
          <w:szCs w:val="28"/>
        </w:rPr>
        <w:t xml:space="preserve">даты его </w:t>
      </w:r>
      <w:r w:rsidRPr="00787CC9">
        <w:rPr>
          <w:rFonts w:cs="Times New Roman"/>
          <w:bCs/>
          <w:szCs w:val="28"/>
        </w:rPr>
        <w:t xml:space="preserve"> официального опубликования</w:t>
      </w:r>
      <w:r w:rsidR="00E522A0">
        <w:rPr>
          <w:rFonts w:cs="Times New Roman"/>
          <w:bCs/>
          <w:szCs w:val="28"/>
        </w:rPr>
        <w:t xml:space="preserve">, за исключением пункта 6.2 раздела 6, </w:t>
      </w:r>
      <w:r w:rsidRPr="00787CC9">
        <w:rPr>
          <w:rFonts w:cs="Times New Roman"/>
          <w:bCs/>
          <w:szCs w:val="28"/>
        </w:rPr>
        <w:t>и подлежит размещению на официальном сайте органа местного самоуправления в сети Интернет.</w:t>
      </w:r>
    </w:p>
    <w:p w:rsidR="00423A19" w:rsidRPr="00423A19" w:rsidRDefault="00423A19" w:rsidP="00423A19">
      <w:pPr>
        <w:ind w:firstLine="709"/>
        <w:rPr>
          <w:szCs w:val="28"/>
        </w:rPr>
      </w:pPr>
      <w:r>
        <w:rPr>
          <w:szCs w:val="28"/>
        </w:rPr>
        <w:t xml:space="preserve">9. </w:t>
      </w:r>
      <w:r w:rsidRPr="00423A19">
        <w:rPr>
          <w:szCs w:val="28"/>
        </w:rPr>
        <w:t xml:space="preserve">Пункт 6.2 раздела 6 вступает в силу с 01.09.2025. </w:t>
      </w:r>
    </w:p>
    <w:p w:rsidR="00DF2458" w:rsidRPr="00787CC9" w:rsidRDefault="00423A19" w:rsidP="00DF2458">
      <w:pPr>
        <w:spacing w:after="0" w:line="276" w:lineRule="auto"/>
        <w:ind w:firstLine="708"/>
        <w:jc w:val="both"/>
        <w:rPr>
          <w:szCs w:val="28"/>
        </w:rPr>
      </w:pPr>
      <w:r>
        <w:rPr>
          <w:rFonts w:cs="Times New Roman"/>
          <w:bCs/>
          <w:szCs w:val="28"/>
        </w:rPr>
        <w:lastRenderedPageBreak/>
        <w:t>10</w:t>
      </w:r>
      <w:r w:rsidR="00DF2458">
        <w:rPr>
          <w:rFonts w:cs="Times New Roman"/>
          <w:bCs/>
          <w:szCs w:val="28"/>
        </w:rPr>
        <w:t>.</w:t>
      </w:r>
      <w:r w:rsidR="00DF2458" w:rsidRPr="00787CC9">
        <w:rPr>
          <w:rFonts w:cs="Times New Roman"/>
          <w:bCs/>
          <w:szCs w:val="28"/>
        </w:rPr>
        <w:t xml:space="preserve"> Контроль за исполнением настоящего решения возложить на главу администрации городского поселения город Поворино Поворинского муниципального района Воронежской области</w:t>
      </w:r>
      <w:r w:rsidR="00DF2458" w:rsidRPr="00787CC9">
        <w:rPr>
          <w:bCs/>
          <w:szCs w:val="28"/>
        </w:rPr>
        <w:t>.</w:t>
      </w:r>
    </w:p>
    <w:p w:rsidR="00DF2458" w:rsidRPr="000E502C" w:rsidRDefault="00DF2458" w:rsidP="00DF2458">
      <w:pPr>
        <w:tabs>
          <w:tab w:val="left" w:pos="11700"/>
        </w:tabs>
        <w:autoSpaceDE w:val="0"/>
        <w:spacing w:line="276" w:lineRule="auto"/>
        <w:ind w:firstLine="709"/>
        <w:jc w:val="both"/>
        <w:rPr>
          <w:bCs/>
          <w:szCs w:val="28"/>
        </w:rPr>
      </w:pPr>
    </w:p>
    <w:p w:rsidR="00DF2458" w:rsidRDefault="00DF2458" w:rsidP="00DF2458">
      <w:pPr>
        <w:pStyle w:val="af8"/>
        <w:spacing w:line="276" w:lineRule="auto"/>
        <w:jc w:val="both"/>
        <w:rPr>
          <w:rFonts w:ascii="Times New Roman" w:hAnsi="Times New Roman"/>
          <w:bCs/>
          <w:sz w:val="28"/>
          <w:szCs w:val="28"/>
        </w:rPr>
      </w:pPr>
    </w:p>
    <w:p w:rsidR="00DF2458" w:rsidRPr="00DA6B1F" w:rsidRDefault="00DF2458" w:rsidP="00DF2458">
      <w:pPr>
        <w:pStyle w:val="af8"/>
        <w:spacing w:line="276" w:lineRule="auto"/>
        <w:jc w:val="both"/>
        <w:rPr>
          <w:rFonts w:ascii="Times New Roman" w:hAnsi="Times New Roman"/>
          <w:sz w:val="24"/>
          <w:szCs w:val="24"/>
        </w:rPr>
      </w:pPr>
    </w:p>
    <w:p w:rsidR="00DF2458" w:rsidRPr="000E2E2A" w:rsidRDefault="00DF2458" w:rsidP="00DF2458">
      <w:pPr>
        <w:pStyle w:val="af8"/>
        <w:spacing w:line="276" w:lineRule="auto"/>
        <w:rPr>
          <w:rFonts w:ascii="Times New Roman" w:hAnsi="Times New Roman"/>
          <w:sz w:val="28"/>
          <w:szCs w:val="28"/>
        </w:rPr>
      </w:pPr>
      <w:r w:rsidRPr="000E2E2A">
        <w:rPr>
          <w:rFonts w:ascii="Times New Roman" w:hAnsi="Times New Roman"/>
          <w:sz w:val="28"/>
          <w:szCs w:val="28"/>
        </w:rPr>
        <w:t>Глава городского поселения город Поворино</w:t>
      </w:r>
    </w:p>
    <w:p w:rsidR="00DF2458" w:rsidRPr="000E2E2A" w:rsidRDefault="00DF2458" w:rsidP="00DF2458">
      <w:pPr>
        <w:pStyle w:val="af8"/>
        <w:spacing w:line="276" w:lineRule="auto"/>
        <w:rPr>
          <w:rFonts w:ascii="Times New Roman" w:hAnsi="Times New Roman"/>
          <w:sz w:val="28"/>
          <w:szCs w:val="28"/>
        </w:rPr>
      </w:pPr>
      <w:r w:rsidRPr="000E2E2A">
        <w:rPr>
          <w:rFonts w:ascii="Times New Roman" w:hAnsi="Times New Roman"/>
          <w:sz w:val="28"/>
          <w:szCs w:val="28"/>
        </w:rPr>
        <w:t>Поворинского муниципального района</w:t>
      </w:r>
    </w:p>
    <w:p w:rsidR="00DF2458" w:rsidRPr="005A190E" w:rsidRDefault="00DF2458" w:rsidP="00DF2458">
      <w:pPr>
        <w:pStyle w:val="af8"/>
        <w:spacing w:line="276" w:lineRule="auto"/>
        <w:rPr>
          <w:rFonts w:ascii="Times New Roman" w:hAnsi="Times New Roman"/>
          <w:sz w:val="28"/>
          <w:szCs w:val="28"/>
        </w:rPr>
      </w:pPr>
      <w:r w:rsidRPr="000E2E2A">
        <w:rPr>
          <w:rFonts w:ascii="Times New Roman" w:hAnsi="Times New Roman"/>
          <w:sz w:val="28"/>
          <w:szCs w:val="28"/>
        </w:rPr>
        <w:t xml:space="preserve">Воронежской области                                     </w:t>
      </w:r>
      <w:r>
        <w:rPr>
          <w:rFonts w:ascii="Times New Roman" w:hAnsi="Times New Roman"/>
          <w:sz w:val="28"/>
          <w:szCs w:val="28"/>
        </w:rPr>
        <w:t xml:space="preserve">                         </w:t>
      </w:r>
      <w:r w:rsidRPr="000E2E2A">
        <w:rPr>
          <w:rFonts w:ascii="Times New Roman" w:hAnsi="Times New Roman"/>
          <w:sz w:val="28"/>
          <w:szCs w:val="28"/>
        </w:rPr>
        <w:t xml:space="preserve">      В.П. </w:t>
      </w:r>
      <w:r>
        <w:rPr>
          <w:rFonts w:ascii="Times New Roman" w:hAnsi="Times New Roman"/>
          <w:sz w:val="28"/>
          <w:szCs w:val="28"/>
        </w:rPr>
        <w:t xml:space="preserve">  </w:t>
      </w:r>
      <w:r w:rsidRPr="000E2E2A">
        <w:rPr>
          <w:rFonts w:ascii="Times New Roman" w:hAnsi="Times New Roman"/>
          <w:sz w:val="28"/>
          <w:szCs w:val="28"/>
        </w:rPr>
        <w:t>Буравле</w:t>
      </w:r>
      <w:r>
        <w:rPr>
          <w:rFonts w:ascii="Times New Roman" w:hAnsi="Times New Roman"/>
          <w:sz w:val="28"/>
          <w:szCs w:val="28"/>
        </w:rPr>
        <w:t>в</w:t>
      </w:r>
    </w:p>
    <w:p w:rsidR="00387288" w:rsidRPr="00CA332C" w:rsidRDefault="00387288" w:rsidP="00387288">
      <w:pPr>
        <w:suppressAutoHyphens/>
        <w:spacing w:after="0"/>
        <w:ind w:firstLine="709"/>
        <w:jc w:val="center"/>
        <w:rPr>
          <w:rFonts w:eastAsia="Times New Roman" w:cs="Times New Roman"/>
          <w:szCs w:val="28"/>
          <w:lang w:eastAsia="ar-SA"/>
        </w:rPr>
      </w:pPr>
    </w:p>
    <w:p w:rsidR="00CA332C" w:rsidRDefault="00CA332C" w:rsidP="00387288">
      <w:pPr>
        <w:widowControl w:val="0"/>
        <w:autoSpaceDE w:val="0"/>
        <w:autoSpaceDN w:val="0"/>
        <w:spacing w:after="0"/>
        <w:ind w:firstLine="709"/>
        <w:jc w:val="both"/>
        <w:rPr>
          <w:rFonts w:eastAsia="Times New Roman" w:cs="Times New Roman"/>
          <w:szCs w:val="28"/>
          <w:lang w:eastAsia="ru-RU"/>
        </w:rPr>
      </w:pPr>
    </w:p>
    <w:p w:rsidR="00CA332C" w:rsidRDefault="00CA332C" w:rsidP="00387288">
      <w:pPr>
        <w:widowControl w:val="0"/>
        <w:autoSpaceDE w:val="0"/>
        <w:autoSpaceDN w:val="0"/>
        <w:spacing w:after="0"/>
        <w:ind w:firstLine="709"/>
        <w:jc w:val="both"/>
        <w:rPr>
          <w:rFonts w:eastAsia="Times New Roman" w:cs="Times New Roman"/>
          <w:szCs w:val="28"/>
          <w:lang w:eastAsia="ru-RU"/>
        </w:rPr>
      </w:pPr>
    </w:p>
    <w:p w:rsidR="00CA332C" w:rsidRDefault="00CA332C" w:rsidP="00387288">
      <w:pPr>
        <w:widowControl w:val="0"/>
        <w:autoSpaceDE w:val="0"/>
        <w:autoSpaceDN w:val="0"/>
        <w:spacing w:after="0"/>
        <w:ind w:firstLine="709"/>
        <w:jc w:val="both"/>
        <w:rPr>
          <w:rFonts w:eastAsia="Times New Roman" w:cs="Times New Roman"/>
          <w:szCs w:val="28"/>
          <w:lang w:eastAsia="ru-RU"/>
        </w:rPr>
      </w:pPr>
    </w:p>
    <w:p w:rsidR="00CA332C" w:rsidRDefault="00CA332C" w:rsidP="00387288">
      <w:pPr>
        <w:widowControl w:val="0"/>
        <w:autoSpaceDE w:val="0"/>
        <w:autoSpaceDN w:val="0"/>
        <w:spacing w:after="0"/>
        <w:ind w:firstLine="709"/>
        <w:jc w:val="both"/>
        <w:rPr>
          <w:rFonts w:eastAsia="Times New Roman" w:cs="Times New Roman"/>
          <w:szCs w:val="28"/>
          <w:lang w:eastAsia="ru-RU"/>
        </w:rPr>
      </w:pPr>
    </w:p>
    <w:p w:rsidR="00CA332C" w:rsidRDefault="00CA332C" w:rsidP="00387288">
      <w:pPr>
        <w:widowControl w:val="0"/>
        <w:autoSpaceDE w:val="0"/>
        <w:autoSpaceDN w:val="0"/>
        <w:spacing w:after="0"/>
        <w:ind w:firstLine="709"/>
        <w:jc w:val="both"/>
        <w:rPr>
          <w:rFonts w:eastAsia="Times New Roman" w:cs="Times New Roman"/>
          <w:szCs w:val="28"/>
          <w:lang w:eastAsia="ru-RU"/>
        </w:rPr>
      </w:pPr>
    </w:p>
    <w:p w:rsidR="00CA332C" w:rsidRDefault="00CA332C" w:rsidP="00387288">
      <w:pPr>
        <w:widowControl w:val="0"/>
        <w:autoSpaceDE w:val="0"/>
        <w:autoSpaceDN w:val="0"/>
        <w:spacing w:after="0"/>
        <w:ind w:firstLine="709"/>
        <w:jc w:val="both"/>
        <w:rPr>
          <w:rFonts w:eastAsia="Times New Roman" w:cs="Times New Roman"/>
          <w:szCs w:val="28"/>
          <w:lang w:eastAsia="ru-RU"/>
        </w:rPr>
      </w:pPr>
    </w:p>
    <w:p w:rsidR="00CA332C" w:rsidRDefault="00CA332C" w:rsidP="00387288">
      <w:pPr>
        <w:widowControl w:val="0"/>
        <w:autoSpaceDE w:val="0"/>
        <w:autoSpaceDN w:val="0"/>
        <w:spacing w:after="0"/>
        <w:ind w:firstLine="709"/>
        <w:jc w:val="both"/>
        <w:rPr>
          <w:rFonts w:eastAsia="Times New Roman" w:cs="Times New Roman"/>
          <w:szCs w:val="28"/>
          <w:lang w:eastAsia="ru-RU"/>
        </w:rPr>
      </w:pPr>
    </w:p>
    <w:p w:rsidR="00A04F1B" w:rsidRDefault="00A04F1B" w:rsidP="00A04F1B">
      <w:pPr>
        <w:widowControl w:val="0"/>
        <w:autoSpaceDE w:val="0"/>
        <w:autoSpaceDN w:val="0"/>
        <w:spacing w:after="0"/>
        <w:ind w:firstLine="709"/>
        <w:jc w:val="right"/>
        <w:rPr>
          <w:rFonts w:eastAsia="Times New Roman" w:cs="Times New Roman"/>
          <w:szCs w:val="28"/>
          <w:lang w:eastAsia="ru-RU"/>
        </w:rPr>
      </w:pPr>
    </w:p>
    <w:p w:rsidR="00DF2458" w:rsidRDefault="00DF2458">
      <w:pPr>
        <w:spacing w:line="259" w:lineRule="auto"/>
        <w:rPr>
          <w:rFonts w:eastAsia="Times New Roman" w:cs="Times New Roman"/>
          <w:b/>
          <w:szCs w:val="28"/>
          <w:lang w:eastAsia="ru-RU"/>
        </w:rPr>
      </w:pPr>
      <w:bookmarkStart w:id="0" w:name="P38"/>
      <w:bookmarkEnd w:id="0"/>
      <w:r>
        <w:rPr>
          <w:rFonts w:eastAsia="Times New Roman" w:cs="Times New Roman"/>
          <w:b/>
          <w:szCs w:val="28"/>
          <w:lang w:eastAsia="ru-RU"/>
        </w:rPr>
        <w:br w:type="page"/>
      </w:r>
    </w:p>
    <w:p w:rsidR="00DF2458" w:rsidRDefault="000B3CF7" w:rsidP="0072301E">
      <w:pPr>
        <w:widowControl w:val="0"/>
        <w:autoSpaceDE w:val="0"/>
        <w:autoSpaceDN w:val="0"/>
        <w:spacing w:after="0"/>
        <w:jc w:val="center"/>
        <w:rPr>
          <w:rFonts w:eastAsia="Times New Roman" w:cs="Times New Roman"/>
          <w:b/>
          <w:szCs w:val="28"/>
          <w:lang w:eastAsia="ru-RU"/>
        </w:rPr>
      </w:pPr>
      <w:r>
        <w:rPr>
          <w:rFonts w:eastAsia="Times New Roman" w:cs="Times New Roman"/>
          <w:b/>
          <w:noProof/>
          <w:szCs w:val="28"/>
          <w:lang w:eastAsia="ru-RU"/>
        </w:rPr>
        <w:lastRenderedPageBreak/>
        <w:pict>
          <v:shapetype id="_x0000_t202" coordsize="21600,21600" o:spt="202" path="m,l,21600r21600,l21600,xe">
            <v:stroke joinstyle="miter"/>
            <v:path gradientshapeok="t" o:connecttype="rect"/>
          </v:shapetype>
          <v:shape id="_x0000_s1028" type="#_x0000_t202" style="position:absolute;left:0;text-align:left;margin-left:255.9pt;margin-top:-3.5pt;width:213.85pt;height:128.65pt;z-index:251658240;mso-height-percent:200;mso-height-percent:200;mso-width-relative:margin;mso-height-relative:margin" strokecolor="white [3212]">
            <v:textbox style="mso-fit-shape-to-text:t">
              <w:txbxContent>
                <w:p w:rsidR="00E522A0" w:rsidRPr="00BB2D73" w:rsidRDefault="00E522A0" w:rsidP="00DF2458">
                  <w:pPr>
                    <w:pStyle w:val="ConsPlusNormal"/>
                    <w:outlineLvl w:val="0"/>
                    <w:rPr>
                      <w:rFonts w:ascii="Times New Roman" w:hAnsi="Times New Roman" w:cs="Times New Roman"/>
                      <w:sz w:val="24"/>
                      <w:szCs w:val="24"/>
                    </w:rPr>
                  </w:pPr>
                  <w:r>
                    <w:rPr>
                      <w:rFonts w:ascii="Times New Roman" w:hAnsi="Times New Roman" w:cs="Times New Roman"/>
                      <w:sz w:val="24"/>
                      <w:szCs w:val="24"/>
                    </w:rPr>
                    <w:t>УТВЕРЖДЕНО</w:t>
                  </w:r>
                </w:p>
                <w:p w:rsidR="00E522A0" w:rsidRPr="00BB2D73" w:rsidRDefault="00E522A0" w:rsidP="00DF2458">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решением </w:t>
                  </w:r>
                  <w:r w:rsidRPr="00BB2D73">
                    <w:rPr>
                      <w:rFonts w:ascii="Times New Roman" w:hAnsi="Times New Roman" w:cs="Times New Roman"/>
                      <w:sz w:val="24"/>
                      <w:szCs w:val="24"/>
                    </w:rPr>
                    <w:t>Совета</w:t>
                  </w:r>
                </w:p>
                <w:p w:rsidR="00E522A0" w:rsidRPr="00BB2D73" w:rsidRDefault="00E522A0" w:rsidP="00DF2458">
                  <w:pPr>
                    <w:pStyle w:val="ConsPlusNormal"/>
                    <w:outlineLvl w:val="0"/>
                    <w:rPr>
                      <w:rFonts w:ascii="Times New Roman" w:hAnsi="Times New Roman" w:cs="Times New Roman"/>
                      <w:sz w:val="24"/>
                      <w:szCs w:val="24"/>
                    </w:rPr>
                  </w:pPr>
                  <w:r w:rsidRPr="00BB2D73">
                    <w:rPr>
                      <w:rFonts w:ascii="Times New Roman" w:hAnsi="Times New Roman" w:cs="Times New Roman"/>
                      <w:sz w:val="24"/>
                      <w:szCs w:val="24"/>
                    </w:rPr>
                    <w:t>народных депутатов городского  поселения город Поворино</w:t>
                  </w:r>
                </w:p>
                <w:p w:rsidR="00E522A0" w:rsidRPr="00BB2D73" w:rsidRDefault="00E522A0" w:rsidP="00DF2458">
                  <w:pPr>
                    <w:pStyle w:val="ConsPlusNormal"/>
                    <w:outlineLvl w:val="0"/>
                    <w:rPr>
                      <w:rFonts w:ascii="Times New Roman" w:hAnsi="Times New Roman" w:cs="Times New Roman"/>
                      <w:sz w:val="24"/>
                      <w:szCs w:val="24"/>
                    </w:rPr>
                  </w:pPr>
                  <w:r w:rsidRPr="00BB2D73">
                    <w:rPr>
                      <w:rFonts w:ascii="Times New Roman" w:hAnsi="Times New Roman" w:cs="Times New Roman"/>
                      <w:sz w:val="24"/>
                      <w:szCs w:val="24"/>
                    </w:rPr>
                    <w:t>Поворинского муниципального</w:t>
                  </w:r>
                </w:p>
                <w:p w:rsidR="00E522A0" w:rsidRPr="00BB2D73" w:rsidRDefault="00E522A0" w:rsidP="00DF2458">
                  <w:pPr>
                    <w:pStyle w:val="ConsPlusNormal"/>
                    <w:outlineLvl w:val="0"/>
                    <w:rPr>
                      <w:rFonts w:ascii="Times New Roman" w:hAnsi="Times New Roman" w:cs="Times New Roman"/>
                      <w:sz w:val="24"/>
                      <w:szCs w:val="24"/>
                    </w:rPr>
                  </w:pPr>
                  <w:r w:rsidRPr="00BB2D73">
                    <w:rPr>
                      <w:rFonts w:ascii="Times New Roman" w:hAnsi="Times New Roman" w:cs="Times New Roman"/>
                      <w:sz w:val="24"/>
                      <w:szCs w:val="24"/>
                    </w:rPr>
                    <w:t>района Воронежской области</w:t>
                  </w:r>
                </w:p>
                <w:p w:rsidR="00F14072" w:rsidRPr="00F14072" w:rsidRDefault="00F14072" w:rsidP="00F14072">
                  <w:pPr>
                    <w:pStyle w:val="ConsPlusTitle"/>
                    <w:spacing w:line="276" w:lineRule="auto"/>
                    <w:rPr>
                      <w:rFonts w:ascii="Times New Roman" w:hAnsi="Times New Roman" w:cs="Times New Roman"/>
                      <w:sz w:val="28"/>
                      <w:szCs w:val="28"/>
                    </w:rPr>
                  </w:pPr>
                  <w:r w:rsidRPr="00F14072">
                    <w:rPr>
                      <w:rFonts w:ascii="Times New Roman" w:hAnsi="Times New Roman" w:cs="Times New Roman"/>
                      <w:sz w:val="28"/>
                      <w:szCs w:val="28"/>
                    </w:rPr>
                    <w:t>от 16.05. 2025 г. № 61</w:t>
                  </w:r>
                </w:p>
                <w:p w:rsidR="00E522A0" w:rsidRDefault="00E522A0" w:rsidP="00DF2458"/>
              </w:txbxContent>
            </v:textbox>
          </v:shape>
        </w:pict>
      </w: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DF2458" w:rsidRDefault="00DF2458" w:rsidP="0072301E">
      <w:pPr>
        <w:widowControl w:val="0"/>
        <w:autoSpaceDE w:val="0"/>
        <w:autoSpaceDN w:val="0"/>
        <w:spacing w:after="0"/>
        <w:jc w:val="center"/>
        <w:rPr>
          <w:rFonts w:eastAsia="Times New Roman" w:cs="Times New Roman"/>
          <w:b/>
          <w:szCs w:val="28"/>
          <w:lang w:eastAsia="ru-RU"/>
        </w:rPr>
      </w:pPr>
    </w:p>
    <w:p w:rsidR="0072301E" w:rsidRPr="00A04F1B" w:rsidRDefault="00387288" w:rsidP="0072301E">
      <w:pPr>
        <w:widowControl w:val="0"/>
        <w:autoSpaceDE w:val="0"/>
        <w:autoSpaceDN w:val="0"/>
        <w:spacing w:after="0"/>
        <w:jc w:val="center"/>
        <w:rPr>
          <w:rFonts w:eastAsia="Times New Roman" w:cs="Times New Roman"/>
          <w:b/>
          <w:szCs w:val="28"/>
          <w:lang w:eastAsia="ru-RU"/>
        </w:rPr>
      </w:pPr>
      <w:r w:rsidRPr="00A04F1B">
        <w:rPr>
          <w:rFonts w:eastAsia="Times New Roman" w:cs="Times New Roman"/>
          <w:b/>
          <w:szCs w:val="28"/>
          <w:lang w:eastAsia="ru-RU"/>
        </w:rPr>
        <w:t>Положение</w:t>
      </w:r>
    </w:p>
    <w:p w:rsidR="00387288" w:rsidRPr="00A04F1B" w:rsidRDefault="00387288" w:rsidP="0072301E">
      <w:pPr>
        <w:widowControl w:val="0"/>
        <w:autoSpaceDE w:val="0"/>
        <w:autoSpaceDN w:val="0"/>
        <w:spacing w:after="0"/>
        <w:jc w:val="center"/>
        <w:rPr>
          <w:rFonts w:eastAsia="Times New Roman" w:cs="Times New Roman"/>
          <w:b/>
          <w:szCs w:val="28"/>
          <w:lang w:eastAsia="ru-RU"/>
        </w:rPr>
      </w:pPr>
      <w:r w:rsidRPr="00A04F1B">
        <w:rPr>
          <w:rFonts w:eastAsia="Times New Roman" w:cs="Times New Roman"/>
          <w:b/>
          <w:szCs w:val="28"/>
          <w:lang w:eastAsia="ru-RU"/>
        </w:rPr>
        <w:t>о муниципальном земельном контроле на территории городского поселения город Поворино Поворинского муниципального района Воронежской области</w:t>
      </w: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p>
    <w:p w:rsidR="00387288" w:rsidRPr="005F0D66" w:rsidRDefault="0072301E" w:rsidP="0072301E">
      <w:pPr>
        <w:widowControl w:val="0"/>
        <w:autoSpaceDE w:val="0"/>
        <w:autoSpaceDN w:val="0"/>
        <w:spacing w:after="0"/>
        <w:ind w:firstLine="709"/>
        <w:jc w:val="center"/>
        <w:rPr>
          <w:rFonts w:eastAsia="Times New Roman" w:cs="Times New Roman"/>
          <w:b/>
          <w:szCs w:val="28"/>
          <w:lang w:eastAsia="ru-RU"/>
        </w:rPr>
      </w:pPr>
      <w:r w:rsidRPr="005F0D66">
        <w:rPr>
          <w:rFonts w:eastAsia="Times New Roman" w:cs="Times New Roman"/>
          <w:b/>
          <w:szCs w:val="28"/>
          <w:lang w:eastAsia="ru-RU"/>
        </w:rPr>
        <w:t>1.</w:t>
      </w:r>
      <w:r w:rsidR="00387288" w:rsidRPr="005F0D66">
        <w:rPr>
          <w:rFonts w:eastAsia="Times New Roman" w:cs="Times New Roman"/>
          <w:b/>
          <w:szCs w:val="28"/>
          <w:lang w:eastAsia="ru-RU"/>
        </w:rPr>
        <w:t>Общие положения</w:t>
      </w: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1.</w:t>
      </w:r>
      <w:r w:rsidR="00210605" w:rsidRPr="00CA332C">
        <w:rPr>
          <w:rFonts w:eastAsia="Times New Roman" w:cs="Times New Roman"/>
          <w:szCs w:val="28"/>
          <w:lang w:eastAsia="ru-RU"/>
        </w:rPr>
        <w:t>1</w:t>
      </w:r>
      <w:r w:rsidRPr="00CA332C">
        <w:rPr>
          <w:rFonts w:eastAsia="Times New Roman" w:cs="Times New Roman"/>
          <w:szCs w:val="28"/>
          <w:lang w:eastAsia="ru-RU"/>
        </w:rPr>
        <w:t xml:space="preserve"> Настоящее Положение о муниципальном земельном контроле (далее – положение о муниципальном контроле) устанавливает порядок организации и осуществления муниципального земельного контроля на территории городского поселения город Поворино Поворинского муниципального района Воронежской области. (далее – муниципальный контроль).</w:t>
      </w:r>
    </w:p>
    <w:p w:rsidR="004E6577" w:rsidRPr="00CA332C" w:rsidRDefault="00210605" w:rsidP="004E6577">
      <w:pPr>
        <w:widowControl w:val="0"/>
        <w:autoSpaceDE w:val="0"/>
        <w:autoSpaceDN w:val="0"/>
        <w:spacing w:after="0"/>
        <w:ind w:firstLine="709"/>
        <w:jc w:val="both"/>
        <w:rPr>
          <w:rFonts w:cs="Times New Roman"/>
          <w:szCs w:val="28"/>
        </w:rPr>
      </w:pPr>
      <w:r w:rsidRPr="00CA332C">
        <w:rPr>
          <w:rFonts w:eastAsia="Times New Roman" w:cs="Times New Roman"/>
          <w:szCs w:val="28"/>
          <w:lang w:eastAsia="ru-RU"/>
        </w:rPr>
        <w:t>1.</w:t>
      </w:r>
      <w:r w:rsidR="00387288" w:rsidRPr="00CA332C">
        <w:rPr>
          <w:rFonts w:eastAsia="Times New Roman" w:cs="Times New Roman"/>
          <w:szCs w:val="28"/>
          <w:lang w:eastAsia="ru-RU"/>
        </w:rPr>
        <w:t xml:space="preserve">2. </w:t>
      </w:r>
      <w:r w:rsidR="004E6577" w:rsidRPr="00CA332C">
        <w:rPr>
          <w:rFonts w:cs="Times New Roman"/>
          <w:szCs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E6577" w:rsidRPr="00CA332C" w:rsidRDefault="004E6577" w:rsidP="004E6577">
      <w:pPr>
        <w:widowControl w:val="0"/>
        <w:autoSpaceDE w:val="0"/>
        <w:autoSpaceDN w:val="0"/>
        <w:spacing w:after="0"/>
        <w:ind w:firstLine="709"/>
        <w:jc w:val="both"/>
        <w:rPr>
          <w:rFonts w:cs="Times New Roman"/>
          <w:szCs w:val="28"/>
        </w:rPr>
      </w:pPr>
      <w:r w:rsidRPr="00CA332C">
        <w:rPr>
          <w:rFonts w:cs="Times New Roman"/>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1.4. Предметом муниципального земельного контроля является соблюдение:</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 xml:space="preserve">г) обязательных требований, связанных с обязательным использованием земель, предназначенных для жилищного или иного строительства, </w:t>
      </w:r>
      <w:r w:rsidRPr="00CA332C">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4E6577" w:rsidRPr="00CA332C" w:rsidRDefault="004E6577" w:rsidP="004E6577">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 xml:space="preserve"> е) иных обязательных требований земельного законодательства в отношении объектов земельных отношений.</w:t>
      </w:r>
    </w:p>
    <w:p w:rsidR="00387288" w:rsidRPr="00CA332C" w:rsidRDefault="00D72F85" w:rsidP="00387288">
      <w:pPr>
        <w:widowControl w:val="0"/>
        <w:autoSpaceDE w:val="0"/>
        <w:autoSpaceDN w:val="0"/>
        <w:spacing w:after="0"/>
        <w:ind w:firstLine="709"/>
        <w:jc w:val="both"/>
        <w:rPr>
          <w:rFonts w:eastAsia="Times New Roman" w:cs="Times New Roman"/>
          <w:szCs w:val="28"/>
          <w:lang w:eastAsia="ru-RU"/>
        </w:rPr>
      </w:pPr>
      <w:bookmarkStart w:id="1" w:name="P47"/>
      <w:bookmarkEnd w:id="1"/>
      <w:r w:rsidRPr="00CA332C">
        <w:rPr>
          <w:rFonts w:eastAsia="Times New Roman" w:cs="Times New Roman"/>
          <w:szCs w:val="28"/>
          <w:lang w:eastAsia="ru-RU"/>
        </w:rPr>
        <w:t xml:space="preserve">1.5 </w:t>
      </w:r>
      <w:r w:rsidR="00387288" w:rsidRPr="00CA332C">
        <w:rPr>
          <w:rFonts w:eastAsia="Times New Roman" w:cs="Times New Roman"/>
          <w:szCs w:val="28"/>
          <w:lang w:eastAsia="ru-RU"/>
        </w:rPr>
        <w:t>Объектами муниципального контроля являются:</w:t>
      </w:r>
    </w:p>
    <w:p w:rsidR="00387288" w:rsidRPr="00CA332C" w:rsidRDefault="000E49BD" w:rsidP="00387288">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1E56CB">
        <w:rPr>
          <w:rFonts w:eastAsia="Times New Roman" w:cs="Times New Roman"/>
          <w:szCs w:val="28"/>
          <w:lang w:eastAsia="ru-RU"/>
        </w:rPr>
        <w:t xml:space="preserve"> </w:t>
      </w:r>
      <w:r w:rsidR="00387288" w:rsidRPr="00CA332C">
        <w:rPr>
          <w:rFonts w:eastAsia="Times New Roman" w:cs="Times New Roman"/>
          <w:szCs w:val="28"/>
          <w:lang w:eastAsia="ru-RU"/>
        </w:rPr>
        <w:t>объекты земельных отношений (земли, земельные участки или части земельных участков) расположенных в границах городского поселения город Поворино.</w:t>
      </w:r>
    </w:p>
    <w:p w:rsidR="00D72F85" w:rsidRPr="00CA332C" w:rsidRDefault="00D72F85" w:rsidP="00D72F85">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2F85" w:rsidRPr="00CA332C" w:rsidRDefault="00D72F85" w:rsidP="00D72F85">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D72F85" w:rsidRPr="00CA332C" w:rsidRDefault="00D72F85" w:rsidP="00D72F85">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00FC3D94">
        <w:rPr>
          <w:rFonts w:ascii="Times New Roman" w:hAnsi="Times New Roman" w:cs="Times New Roman"/>
          <w:sz w:val="28"/>
          <w:szCs w:val="28"/>
        </w:rPr>
        <w:t xml:space="preserve"> </w:t>
      </w:r>
      <w:r w:rsidRPr="00CA332C">
        <w:rPr>
          <w:rFonts w:ascii="Times New Roman" w:hAnsi="Times New Roman" w:cs="Times New Roman"/>
          <w:sz w:val="28"/>
          <w:szCs w:val="28"/>
        </w:rPr>
        <w:t>контроля в соответствии с Федеральным законом № 248-ФЗ и настоящим Положением.</w:t>
      </w:r>
    </w:p>
    <w:p w:rsidR="00D72F85" w:rsidRPr="00CA332C" w:rsidRDefault="00D72F85" w:rsidP="00D72F85">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72F85" w:rsidRPr="00CA332C" w:rsidRDefault="00D72F85" w:rsidP="00D72F85">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72F85" w:rsidRPr="00CA332C" w:rsidRDefault="00D72F85" w:rsidP="00D72F85">
      <w:pPr>
        <w:autoSpaceDE w:val="0"/>
        <w:autoSpaceDN w:val="0"/>
        <w:adjustRightInd w:val="0"/>
        <w:spacing w:after="0"/>
        <w:ind w:firstLine="709"/>
        <w:jc w:val="both"/>
        <w:rPr>
          <w:rFonts w:cs="Times New Roman"/>
          <w:szCs w:val="28"/>
        </w:rPr>
      </w:pPr>
      <w:r w:rsidRPr="00CA332C">
        <w:rPr>
          <w:rFonts w:cs="Times New Roman"/>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84C06" w:rsidRPr="00CA332C" w:rsidRDefault="00984C06" w:rsidP="00D72F85">
      <w:pPr>
        <w:autoSpaceDE w:val="0"/>
        <w:autoSpaceDN w:val="0"/>
        <w:adjustRightInd w:val="0"/>
        <w:spacing w:after="0"/>
        <w:ind w:firstLine="709"/>
        <w:jc w:val="both"/>
        <w:rPr>
          <w:rFonts w:cs="Times New Roman"/>
          <w:szCs w:val="28"/>
        </w:rPr>
      </w:pPr>
    </w:p>
    <w:p w:rsidR="00984C06" w:rsidRPr="005F0D66" w:rsidRDefault="00984C06" w:rsidP="00984C06">
      <w:pPr>
        <w:pStyle w:val="ConsPlusNormal"/>
        <w:ind w:firstLine="709"/>
        <w:jc w:val="center"/>
        <w:rPr>
          <w:rFonts w:ascii="Times New Roman" w:hAnsi="Times New Roman" w:cs="Times New Roman"/>
          <w:b/>
          <w:bCs/>
          <w:sz w:val="28"/>
          <w:szCs w:val="28"/>
        </w:rPr>
      </w:pPr>
      <w:r w:rsidRPr="005F0D66">
        <w:rPr>
          <w:rFonts w:ascii="Times New Roman" w:hAnsi="Times New Roman" w:cs="Times New Roman"/>
          <w:b/>
          <w:bCs/>
          <w:sz w:val="28"/>
          <w:szCs w:val="28"/>
        </w:rPr>
        <w:t>2. Контрольный орган, уполномоченный на осуществление муниципального земельного контроля.</w:t>
      </w:r>
    </w:p>
    <w:p w:rsidR="00984C06" w:rsidRPr="005F0D66" w:rsidRDefault="00984C06" w:rsidP="00D72F85">
      <w:pPr>
        <w:autoSpaceDE w:val="0"/>
        <w:autoSpaceDN w:val="0"/>
        <w:adjustRightInd w:val="0"/>
        <w:spacing w:after="0"/>
        <w:ind w:firstLine="709"/>
        <w:jc w:val="both"/>
        <w:rPr>
          <w:rFonts w:eastAsia="Times New Roman" w:cs="Times New Roman"/>
          <w:szCs w:val="28"/>
          <w:lang w:eastAsia="ru-RU"/>
        </w:rPr>
      </w:pPr>
    </w:p>
    <w:p w:rsidR="00D72F85" w:rsidRDefault="00984C06" w:rsidP="00D72F85">
      <w:pPr>
        <w:widowControl w:val="0"/>
        <w:autoSpaceDE w:val="0"/>
        <w:autoSpaceDN w:val="0"/>
        <w:spacing w:after="0"/>
        <w:ind w:firstLine="709"/>
        <w:jc w:val="both"/>
        <w:rPr>
          <w:rFonts w:eastAsia="Times New Roman" w:cs="Times New Roman"/>
          <w:szCs w:val="28"/>
          <w:lang w:eastAsia="ru-RU"/>
        </w:rPr>
      </w:pPr>
      <w:r w:rsidRPr="005F0D66">
        <w:rPr>
          <w:rFonts w:eastAsia="Times New Roman" w:cs="Times New Roman"/>
          <w:szCs w:val="28"/>
          <w:lang w:eastAsia="ru-RU"/>
        </w:rPr>
        <w:t>2.1</w:t>
      </w:r>
      <w:r w:rsidR="00D72F85" w:rsidRPr="005F0D66">
        <w:rPr>
          <w:rFonts w:eastAsia="Times New Roman" w:cs="Times New Roman"/>
          <w:szCs w:val="28"/>
          <w:lang w:eastAsia="ru-RU"/>
        </w:rPr>
        <w:t>. Муниципальный контроль осуществляется администрацией городского поселения город Поворино Поворинского муниц</w:t>
      </w:r>
      <w:r w:rsidR="00F14072">
        <w:rPr>
          <w:rFonts w:eastAsia="Times New Roman" w:cs="Times New Roman"/>
          <w:szCs w:val="28"/>
          <w:lang w:eastAsia="ru-RU"/>
        </w:rPr>
        <w:t>и</w:t>
      </w:r>
      <w:r w:rsidR="00D72F85" w:rsidRPr="005F0D66">
        <w:rPr>
          <w:rFonts w:eastAsia="Times New Roman" w:cs="Times New Roman"/>
          <w:szCs w:val="28"/>
          <w:lang w:eastAsia="ru-RU"/>
        </w:rPr>
        <w:t xml:space="preserve">пального района Воронежской области (далее – </w:t>
      </w:r>
      <w:r w:rsidR="00926A08">
        <w:rPr>
          <w:rFonts w:eastAsia="Times New Roman" w:cs="Times New Roman"/>
          <w:szCs w:val="28"/>
          <w:lang w:eastAsia="ru-RU"/>
        </w:rPr>
        <w:t>администрация</w:t>
      </w:r>
      <w:r w:rsidR="00D72F85" w:rsidRPr="005F0D66">
        <w:rPr>
          <w:rFonts w:eastAsia="Times New Roman" w:cs="Times New Roman"/>
          <w:szCs w:val="28"/>
          <w:lang w:eastAsia="ru-RU"/>
        </w:rPr>
        <w:t>).</w:t>
      </w:r>
    </w:p>
    <w:p w:rsidR="00926A08" w:rsidRPr="00926A08" w:rsidRDefault="00926A08" w:rsidP="00926A08">
      <w:pPr>
        <w:widowControl w:val="0"/>
        <w:autoSpaceDE w:val="0"/>
        <w:autoSpaceDN w:val="0"/>
        <w:spacing w:after="0"/>
        <w:ind w:firstLine="709"/>
        <w:jc w:val="both"/>
        <w:rPr>
          <w:rFonts w:eastAsia="Times New Roman" w:cs="Times New Roman"/>
          <w:szCs w:val="28"/>
          <w:lang w:eastAsia="ru-RU"/>
        </w:rPr>
      </w:pPr>
      <w:r w:rsidRPr="00926A08">
        <w:rPr>
          <w:rFonts w:eastAsia="Times New Roman" w:cs="Times New Roman"/>
          <w:szCs w:val="28"/>
          <w:lang w:eastAsia="ru-RU"/>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926A08" w:rsidRPr="00926A08" w:rsidRDefault="00926A08" w:rsidP="00926A08">
      <w:pPr>
        <w:widowControl w:val="0"/>
        <w:autoSpaceDE w:val="0"/>
        <w:autoSpaceDN w:val="0"/>
        <w:spacing w:after="0"/>
        <w:ind w:firstLine="709"/>
        <w:jc w:val="both"/>
        <w:rPr>
          <w:rFonts w:eastAsia="Times New Roman" w:cs="Times New Roman"/>
          <w:szCs w:val="28"/>
          <w:lang w:eastAsia="ru-RU"/>
        </w:rPr>
      </w:pPr>
      <w:r w:rsidRPr="00926A08">
        <w:rPr>
          <w:rFonts w:eastAsia="Times New Roman" w:cs="Times New Roman"/>
          <w:szCs w:val="28"/>
          <w:lang w:eastAsia="ru-RU"/>
        </w:rPr>
        <w:lastRenderedPageBreak/>
        <w:t xml:space="preserve">- глава администрации </w:t>
      </w:r>
      <w:r w:rsidRPr="005F0D66">
        <w:rPr>
          <w:rFonts w:eastAsia="Times New Roman" w:cs="Times New Roman"/>
          <w:szCs w:val="28"/>
          <w:lang w:eastAsia="ru-RU"/>
        </w:rPr>
        <w:t>городского поселения город Поворино</w:t>
      </w:r>
      <w:r w:rsidRPr="00926A08">
        <w:rPr>
          <w:rFonts w:eastAsia="Times New Roman" w:cs="Times New Roman"/>
          <w:szCs w:val="28"/>
          <w:lang w:eastAsia="ru-RU"/>
        </w:rPr>
        <w:t>;</w:t>
      </w:r>
    </w:p>
    <w:p w:rsidR="00926A08" w:rsidRPr="00926A08" w:rsidRDefault="00926A08" w:rsidP="00926A08">
      <w:pPr>
        <w:widowControl w:val="0"/>
        <w:autoSpaceDE w:val="0"/>
        <w:autoSpaceDN w:val="0"/>
        <w:spacing w:after="0"/>
        <w:ind w:firstLine="709"/>
        <w:jc w:val="both"/>
        <w:rPr>
          <w:rFonts w:eastAsia="Times New Roman" w:cs="Times New Roman"/>
          <w:szCs w:val="28"/>
          <w:lang w:eastAsia="ru-RU"/>
        </w:rPr>
      </w:pPr>
      <w:r w:rsidRPr="00926A08">
        <w:rPr>
          <w:rFonts w:eastAsia="Times New Roman" w:cs="Times New Roman"/>
          <w:szCs w:val="28"/>
          <w:lang w:eastAsia="ru-RU"/>
        </w:rPr>
        <w:t xml:space="preserve">- заместитель главы администрации </w:t>
      </w:r>
      <w:r w:rsidRPr="005F0D66">
        <w:rPr>
          <w:rFonts w:eastAsia="Times New Roman" w:cs="Times New Roman"/>
          <w:szCs w:val="28"/>
          <w:lang w:eastAsia="ru-RU"/>
        </w:rPr>
        <w:t>городского поселения город Поворино</w:t>
      </w:r>
      <w:r w:rsidRPr="00926A08">
        <w:rPr>
          <w:rFonts w:eastAsia="Times New Roman" w:cs="Times New Roman"/>
          <w:szCs w:val="28"/>
          <w:lang w:eastAsia="ru-RU"/>
        </w:rPr>
        <w:t>.</w:t>
      </w:r>
    </w:p>
    <w:p w:rsidR="00926A08" w:rsidRDefault="00926A08" w:rsidP="00926A08">
      <w:pPr>
        <w:widowControl w:val="0"/>
        <w:autoSpaceDE w:val="0"/>
        <w:autoSpaceDN w:val="0"/>
        <w:spacing w:after="0"/>
        <w:ind w:firstLine="709"/>
        <w:jc w:val="both"/>
        <w:rPr>
          <w:rFonts w:eastAsia="Times New Roman" w:cs="Times New Roman"/>
          <w:szCs w:val="28"/>
          <w:lang w:eastAsia="ru-RU"/>
        </w:rPr>
      </w:pPr>
      <w:r w:rsidRPr="00926A08">
        <w:rPr>
          <w:rFonts w:eastAsia="Times New Roman" w:cs="Times New Roman"/>
          <w:szCs w:val="28"/>
          <w:lang w:eastAsia="ru-RU"/>
        </w:rPr>
        <w:t>Должностными лицами, 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26A08" w:rsidRPr="00423A19" w:rsidRDefault="00926A08" w:rsidP="00926A08">
      <w:pPr>
        <w:widowControl w:val="0"/>
        <w:autoSpaceDE w:val="0"/>
        <w:autoSpaceDN w:val="0"/>
        <w:spacing w:after="0"/>
        <w:ind w:firstLine="709"/>
        <w:jc w:val="both"/>
        <w:rPr>
          <w:rFonts w:eastAsia="Times New Roman" w:cs="Times New Roman"/>
          <w:szCs w:val="28"/>
          <w:lang w:eastAsia="ru-RU"/>
        </w:rPr>
      </w:pPr>
      <w:r w:rsidRPr="005F0D66">
        <w:rPr>
          <w:rFonts w:eastAsia="Times New Roman" w:cs="Times New Roman"/>
          <w:szCs w:val="28"/>
          <w:lang w:eastAsia="ru-RU"/>
        </w:rPr>
        <w:t xml:space="preserve">- </w:t>
      </w:r>
      <w:r>
        <w:rPr>
          <w:rFonts w:eastAsia="Times New Roman" w:cs="Times New Roman"/>
          <w:szCs w:val="28"/>
          <w:lang w:eastAsia="ru-RU"/>
        </w:rPr>
        <w:t>начальник</w:t>
      </w:r>
      <w:r w:rsidRPr="005F0D66">
        <w:rPr>
          <w:rFonts w:eastAsia="Times New Roman" w:cs="Times New Roman"/>
          <w:szCs w:val="28"/>
          <w:lang w:eastAsia="ru-RU"/>
        </w:rPr>
        <w:t xml:space="preserve"> отдела имущественных и земельных отношений администрации городского поселения город Поворино</w:t>
      </w:r>
      <w:r w:rsidR="00423A19">
        <w:rPr>
          <w:rFonts w:eastAsia="Times New Roman" w:cs="Times New Roman"/>
          <w:szCs w:val="28"/>
          <w:lang w:eastAsia="ru-RU"/>
        </w:rPr>
        <w:t>;</w:t>
      </w:r>
    </w:p>
    <w:p w:rsidR="00D72F85" w:rsidRPr="005F0D66" w:rsidRDefault="00D72F85" w:rsidP="00D72F85">
      <w:pPr>
        <w:widowControl w:val="0"/>
        <w:autoSpaceDE w:val="0"/>
        <w:autoSpaceDN w:val="0"/>
        <w:spacing w:after="0"/>
        <w:ind w:firstLine="709"/>
        <w:jc w:val="both"/>
        <w:rPr>
          <w:rFonts w:eastAsia="Times New Roman" w:cs="Times New Roman"/>
          <w:szCs w:val="28"/>
          <w:lang w:eastAsia="ru-RU"/>
        </w:rPr>
      </w:pPr>
      <w:r w:rsidRPr="005F0D66">
        <w:rPr>
          <w:rFonts w:eastAsia="Times New Roman" w:cs="Times New Roman"/>
          <w:szCs w:val="28"/>
          <w:lang w:eastAsia="ru-RU"/>
        </w:rPr>
        <w:t>- старший инспектор отдела имущественных и земельных отношений администрации городского поселения город Поворино</w:t>
      </w:r>
      <w:r w:rsidR="007C2144">
        <w:rPr>
          <w:rFonts w:eastAsia="Times New Roman" w:cs="Times New Roman"/>
          <w:szCs w:val="28"/>
          <w:lang w:eastAsia="ru-RU"/>
        </w:rPr>
        <w:t>(далее -инспектор)</w:t>
      </w:r>
      <w:r w:rsidRPr="005F0D66">
        <w:rPr>
          <w:rFonts w:eastAsia="Times New Roman" w:cs="Times New Roman"/>
          <w:szCs w:val="28"/>
          <w:lang w:eastAsia="ru-RU"/>
        </w:rPr>
        <w:t>.</w:t>
      </w:r>
    </w:p>
    <w:p w:rsidR="00984C06" w:rsidRPr="00CA332C" w:rsidRDefault="00984C06" w:rsidP="00984C06">
      <w:pPr>
        <w:autoSpaceDE w:val="0"/>
        <w:autoSpaceDN w:val="0"/>
        <w:adjustRightInd w:val="0"/>
        <w:spacing w:after="0"/>
        <w:ind w:firstLine="540"/>
        <w:jc w:val="both"/>
        <w:rPr>
          <w:rFonts w:cs="Times New Roman"/>
          <w:szCs w:val="28"/>
        </w:rPr>
      </w:pPr>
      <w:r w:rsidRPr="00CA332C">
        <w:rPr>
          <w:rFonts w:cs="Times New Roman"/>
          <w:szCs w:val="28"/>
        </w:rPr>
        <w:t xml:space="preserve">2.2. 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CA332C">
          <w:rPr>
            <w:rFonts w:cs="Times New Roman"/>
            <w:szCs w:val="28"/>
          </w:rPr>
          <w:t>статьей</w:t>
        </w:r>
      </w:hyperlink>
      <w:r w:rsidRPr="00CA332C">
        <w:rPr>
          <w:rFonts w:cs="Times New Roman"/>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984C06" w:rsidRPr="00CA332C" w:rsidRDefault="00984C06" w:rsidP="00984C06">
      <w:pPr>
        <w:pStyle w:val="ConsPlusNormal"/>
        <w:ind w:firstLine="709"/>
        <w:jc w:val="both"/>
        <w:rPr>
          <w:rFonts w:ascii="Times New Roman" w:hAnsi="Times New Roman" w:cs="Times New Roman"/>
          <w:sz w:val="28"/>
          <w:szCs w:val="28"/>
        </w:rPr>
      </w:pPr>
      <w:r w:rsidRPr="00CA332C">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A332C">
        <w:rPr>
          <w:rStyle w:val="af3"/>
          <w:rFonts w:ascii="Times New Roman" w:hAnsi="Times New Roman" w:cs="Times New Roman"/>
          <w:sz w:val="28"/>
          <w:szCs w:val="28"/>
        </w:rPr>
        <w:t>закона</w:t>
      </w:r>
      <w:r w:rsidRPr="00CA332C">
        <w:rPr>
          <w:rFonts w:ascii="Times New Roman" w:hAnsi="Times New Roman" w:cs="Times New Roman"/>
          <w:sz w:val="28"/>
          <w:szCs w:val="28"/>
        </w:rPr>
        <w:t xml:space="preserve"> № 248-ФЗ, Земельного </w:t>
      </w:r>
      <w:r w:rsidRPr="00CA332C">
        <w:rPr>
          <w:rStyle w:val="af3"/>
          <w:rFonts w:ascii="Times New Roman" w:hAnsi="Times New Roman" w:cs="Times New Roman"/>
          <w:sz w:val="28"/>
          <w:szCs w:val="28"/>
        </w:rPr>
        <w:t>кодекса</w:t>
      </w:r>
      <w:r w:rsidRPr="00CA332C">
        <w:rPr>
          <w:rFonts w:ascii="Times New Roman" w:hAnsi="Times New Roman" w:cs="Times New Roman"/>
          <w:sz w:val="28"/>
          <w:szCs w:val="28"/>
        </w:rPr>
        <w:t xml:space="preserve"> Российской Федерации, Федерального </w:t>
      </w:r>
      <w:r w:rsidRPr="00CA332C">
        <w:rPr>
          <w:rStyle w:val="af3"/>
          <w:rFonts w:ascii="Times New Roman" w:hAnsi="Times New Roman" w:cs="Times New Roman"/>
          <w:sz w:val="28"/>
          <w:szCs w:val="28"/>
        </w:rPr>
        <w:t>закона</w:t>
      </w:r>
      <w:r w:rsidRPr="00CA332C">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D72F85" w:rsidRPr="00CA332C" w:rsidRDefault="00D72F85" w:rsidP="00984C06">
      <w:pPr>
        <w:widowControl w:val="0"/>
        <w:autoSpaceDE w:val="0"/>
        <w:autoSpaceDN w:val="0"/>
        <w:spacing w:after="0"/>
        <w:ind w:firstLine="709"/>
        <w:jc w:val="both"/>
        <w:rPr>
          <w:rFonts w:eastAsia="Times New Roman" w:cs="Times New Roman"/>
          <w:szCs w:val="28"/>
          <w:lang w:eastAsia="ru-RU"/>
        </w:rPr>
      </w:pPr>
    </w:p>
    <w:p w:rsidR="00387288" w:rsidRPr="005F0D66" w:rsidRDefault="00984C06" w:rsidP="005F0D66">
      <w:pPr>
        <w:widowControl w:val="0"/>
        <w:autoSpaceDE w:val="0"/>
        <w:autoSpaceDN w:val="0"/>
        <w:spacing w:after="0"/>
        <w:jc w:val="center"/>
        <w:rPr>
          <w:rFonts w:eastAsia="Times New Roman" w:cs="Times New Roman"/>
          <w:b/>
          <w:szCs w:val="28"/>
          <w:lang w:eastAsia="ru-RU"/>
        </w:rPr>
      </w:pPr>
      <w:r w:rsidRPr="005F0D66">
        <w:rPr>
          <w:rFonts w:eastAsia="Times New Roman" w:cs="Times New Roman"/>
          <w:b/>
          <w:szCs w:val="28"/>
          <w:lang w:eastAsia="ru-RU"/>
        </w:rPr>
        <w:t>3</w:t>
      </w:r>
      <w:r w:rsidR="00210605" w:rsidRPr="005F0D66">
        <w:rPr>
          <w:rFonts w:eastAsia="Times New Roman" w:cs="Times New Roman"/>
          <w:b/>
          <w:szCs w:val="28"/>
          <w:lang w:eastAsia="ru-RU"/>
        </w:rPr>
        <w:t>.</w:t>
      </w:r>
      <w:r w:rsidR="00387288" w:rsidRPr="005F0D66">
        <w:rPr>
          <w:rFonts w:eastAsia="Times New Roman" w:cs="Times New Roman"/>
          <w:b/>
          <w:szCs w:val="28"/>
          <w:lang w:eastAsia="ru-RU"/>
        </w:rPr>
        <w:t>Управление рисками причинения вреда (ущерба) охраняемым законом ценностям при осуществлении муниципального контроля</w:t>
      </w:r>
    </w:p>
    <w:p w:rsidR="005F0D66" w:rsidRPr="005F0D66" w:rsidRDefault="005F0D66" w:rsidP="00984C06">
      <w:pPr>
        <w:widowControl w:val="0"/>
        <w:autoSpaceDE w:val="0"/>
        <w:autoSpaceDN w:val="0"/>
        <w:spacing w:after="0"/>
        <w:ind w:firstLine="709"/>
        <w:jc w:val="center"/>
        <w:rPr>
          <w:rFonts w:eastAsia="Times New Roman" w:cs="Times New Roman"/>
          <w:szCs w:val="28"/>
          <w:lang w:eastAsia="ru-RU"/>
        </w:rPr>
      </w:pPr>
    </w:p>
    <w:p w:rsidR="00A81D85" w:rsidRDefault="00984C06" w:rsidP="00A81D85">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3.1</w:t>
      </w:r>
      <w:r w:rsidR="00387288" w:rsidRPr="00CA332C">
        <w:rPr>
          <w:rFonts w:eastAsia="Times New Roman" w:cs="Times New Roman"/>
          <w:szCs w:val="28"/>
          <w:lang w:eastAsia="ru-RU"/>
        </w:rPr>
        <w:t xml:space="preserve">. </w:t>
      </w:r>
      <w:bookmarkStart w:id="3" w:name="P73"/>
      <w:bookmarkEnd w:id="3"/>
      <w:r w:rsidR="00A81D85" w:rsidRPr="00B868F4">
        <w:rPr>
          <w:szCs w:val="28"/>
        </w:rPr>
        <w:t>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r w:rsidR="00A81D85" w:rsidRPr="00CA332C">
        <w:rPr>
          <w:rFonts w:eastAsia="Times New Roman" w:cs="Times New Roman"/>
          <w:szCs w:val="28"/>
          <w:lang w:eastAsia="ru-RU"/>
        </w:rPr>
        <w:t xml:space="preserve"> </w:t>
      </w:r>
    </w:p>
    <w:p w:rsidR="00A81D85" w:rsidRDefault="00CC4B76" w:rsidP="00A81D85">
      <w:pPr>
        <w:widowControl w:val="0"/>
        <w:autoSpaceDE w:val="0"/>
        <w:autoSpaceDN w:val="0"/>
        <w:spacing w:after="0"/>
        <w:ind w:firstLine="709"/>
        <w:jc w:val="both"/>
        <w:rPr>
          <w:szCs w:val="28"/>
        </w:rPr>
      </w:pPr>
      <w:r w:rsidRPr="00CA332C">
        <w:rPr>
          <w:rFonts w:eastAsia="Times New Roman" w:cs="Times New Roman"/>
          <w:szCs w:val="28"/>
          <w:lang w:eastAsia="ru-RU"/>
        </w:rPr>
        <w:t>3.2</w:t>
      </w:r>
      <w:r w:rsidR="00387288" w:rsidRPr="00CA332C">
        <w:rPr>
          <w:rFonts w:eastAsia="Times New Roman" w:cs="Times New Roman"/>
          <w:szCs w:val="28"/>
          <w:lang w:eastAsia="ru-RU"/>
        </w:rPr>
        <w:t xml:space="preserve">. </w:t>
      </w:r>
      <w:r w:rsidR="00A81D85">
        <w:rPr>
          <w:szCs w:val="28"/>
        </w:rPr>
        <w:t>Администрация</w:t>
      </w:r>
      <w:r w:rsidR="00A81D85" w:rsidRPr="00B868F4">
        <w:rPr>
          <w:szCs w:val="28"/>
        </w:rPr>
        <w:t xml:space="preserve"> при осуществлении муниципального земельного контроля относит объекты контроля, предусмотренные </w:t>
      </w:r>
      <w:hyperlink r:id="rId10" w:history="1">
        <w:r w:rsidR="00A81D85" w:rsidRPr="00B868F4">
          <w:rPr>
            <w:szCs w:val="28"/>
          </w:rPr>
          <w:t>пунктом 1.5</w:t>
        </w:r>
      </w:hyperlink>
      <w:r w:rsidR="00A81D85" w:rsidRPr="00B868F4">
        <w:rPr>
          <w:szCs w:val="28"/>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A81D85" w:rsidRPr="00CA332C" w:rsidRDefault="00A81D85" w:rsidP="00A81D85">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1) средний риск;</w:t>
      </w:r>
    </w:p>
    <w:p w:rsidR="00A81D85" w:rsidRPr="00CA332C" w:rsidRDefault="00A81D85" w:rsidP="00A81D85">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2) умеренный риск;</w:t>
      </w:r>
    </w:p>
    <w:p w:rsidR="00A81D85" w:rsidRPr="00CA332C" w:rsidRDefault="00A81D85" w:rsidP="00A81D85">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3) низкий риск.</w:t>
      </w:r>
    </w:p>
    <w:p w:rsidR="00A81D85" w:rsidRPr="00A81D85" w:rsidRDefault="00A81D85" w:rsidP="00A81D85">
      <w:pPr>
        <w:autoSpaceDE w:val="0"/>
        <w:autoSpaceDN w:val="0"/>
        <w:adjustRightInd w:val="0"/>
        <w:spacing w:after="0"/>
        <w:ind w:firstLine="709"/>
        <w:jc w:val="both"/>
        <w:rPr>
          <w:rFonts w:eastAsia="Times New Roman" w:cs="Times New Roman"/>
          <w:szCs w:val="28"/>
          <w:lang w:eastAsia="ru-RU"/>
        </w:rPr>
      </w:pPr>
      <w:r w:rsidRPr="00A81D85">
        <w:rPr>
          <w:rFonts w:eastAsia="Times New Roman" w:cs="Times New Roman"/>
          <w:szCs w:val="28"/>
          <w:lang w:eastAsia="ru-RU"/>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A81D85" w:rsidRDefault="00A81D85" w:rsidP="00A81D85">
      <w:pPr>
        <w:autoSpaceDE w:val="0"/>
        <w:autoSpaceDN w:val="0"/>
        <w:adjustRightInd w:val="0"/>
        <w:spacing w:after="0"/>
        <w:ind w:firstLine="709"/>
        <w:jc w:val="both"/>
        <w:rPr>
          <w:rFonts w:eastAsia="Times New Roman" w:cs="Times New Roman"/>
          <w:szCs w:val="28"/>
          <w:lang w:eastAsia="ru-RU"/>
        </w:rPr>
      </w:pPr>
      <w:r w:rsidRPr="00A81D85">
        <w:rPr>
          <w:rFonts w:eastAsia="Times New Roman" w:cs="Times New Roman"/>
          <w:szCs w:val="28"/>
          <w:lang w:eastAsia="ru-RU"/>
        </w:rPr>
        <w:t xml:space="preserve">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w:t>
      </w:r>
      <w:r w:rsidRPr="00A81D85">
        <w:rPr>
          <w:rFonts w:eastAsia="Times New Roman" w:cs="Times New Roman"/>
          <w:szCs w:val="28"/>
          <w:lang w:eastAsia="ru-RU"/>
        </w:rPr>
        <w:lastRenderedPageBreak/>
        <w:t>государственного контроля (надзора), муниципального контроля (далее – единый реестр видов контроля).</w:t>
      </w:r>
    </w:p>
    <w:p w:rsidR="00722249" w:rsidRPr="00722249"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3.4. В случае если объект контроля не отнесен к определенной категории риска, он считается отнесенным к категории низкого риска.</w:t>
      </w:r>
    </w:p>
    <w:p w:rsidR="00722249" w:rsidRPr="00722249"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 xml:space="preserve">Сведения об объектах контроля с присвоенной им категорией риска размещаются на официальном сайте администрации </w:t>
      </w:r>
      <w:r>
        <w:rPr>
          <w:rFonts w:eastAsia="Times New Roman" w:cs="Times New Roman"/>
          <w:szCs w:val="28"/>
          <w:lang w:eastAsia="ru-RU"/>
        </w:rPr>
        <w:t>городского поселения город Поворино</w:t>
      </w:r>
      <w:r w:rsidRPr="00722249">
        <w:rPr>
          <w:rFonts w:eastAsia="Times New Roman" w:cs="Times New Roman"/>
          <w:szCs w:val="28"/>
          <w:lang w:eastAsia="ru-RU"/>
        </w:rPr>
        <w:t xml:space="preserve"> в информационно-телекоммуникационной сети «Интернет» (далее - официальном сайте).</w:t>
      </w:r>
    </w:p>
    <w:p w:rsidR="00722249" w:rsidRPr="00722249"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22249" w:rsidRPr="00722249"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722249" w:rsidRPr="00722249"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22249" w:rsidRPr="00722249"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б) заявление рассматривается главой (заместителем главы) администрации, принявшего решение о присвоении объекту контроля категории риска;</w:t>
      </w:r>
    </w:p>
    <w:p w:rsidR="00722249" w:rsidRPr="00722249"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в) срок рассмотрения заявления не может превышать 5 рабочих дней со дня регистрации.</w:t>
      </w:r>
    </w:p>
    <w:p w:rsidR="00294ECE" w:rsidRDefault="00722249" w:rsidP="00722249">
      <w:pPr>
        <w:widowControl w:val="0"/>
        <w:autoSpaceDE w:val="0"/>
        <w:autoSpaceDN w:val="0"/>
        <w:spacing w:after="0"/>
        <w:ind w:firstLine="709"/>
        <w:jc w:val="both"/>
        <w:rPr>
          <w:rFonts w:eastAsia="Times New Roman" w:cs="Times New Roman"/>
          <w:szCs w:val="28"/>
          <w:lang w:eastAsia="ru-RU"/>
        </w:rPr>
      </w:pPr>
      <w:r w:rsidRPr="00722249">
        <w:rPr>
          <w:rFonts w:eastAsia="Times New Roman" w:cs="Times New Roman"/>
          <w:szCs w:val="28"/>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722249" w:rsidRPr="00CA332C" w:rsidRDefault="00722249" w:rsidP="00722249">
      <w:pPr>
        <w:widowControl w:val="0"/>
        <w:autoSpaceDE w:val="0"/>
        <w:autoSpaceDN w:val="0"/>
        <w:spacing w:after="0"/>
        <w:ind w:firstLine="709"/>
        <w:jc w:val="both"/>
        <w:rPr>
          <w:rFonts w:eastAsia="Times New Roman" w:cs="Times New Roman"/>
          <w:szCs w:val="28"/>
          <w:lang w:eastAsia="ru-RU"/>
        </w:rPr>
      </w:pPr>
    </w:p>
    <w:p w:rsidR="00294ECE" w:rsidRPr="00CA332C" w:rsidRDefault="00294ECE" w:rsidP="00294ECE">
      <w:pPr>
        <w:pStyle w:val="ConsPlusNormal"/>
        <w:ind w:firstLine="709"/>
        <w:jc w:val="center"/>
        <w:rPr>
          <w:rFonts w:ascii="Times New Roman" w:hAnsi="Times New Roman" w:cs="Times New Roman"/>
          <w:b/>
          <w:bCs/>
          <w:sz w:val="28"/>
          <w:szCs w:val="28"/>
        </w:rPr>
      </w:pPr>
      <w:r w:rsidRPr="00CA332C">
        <w:rPr>
          <w:rFonts w:ascii="Times New Roman" w:hAnsi="Times New Roman" w:cs="Times New Roman"/>
          <w:b/>
          <w:bCs/>
          <w:sz w:val="28"/>
          <w:szCs w:val="28"/>
        </w:rPr>
        <w:t>4. Профилактика рисков причинения вреда (ущерба) охраняемым законом ценностям</w:t>
      </w:r>
    </w:p>
    <w:p w:rsidR="00294ECE" w:rsidRPr="00CA332C" w:rsidRDefault="00294ECE" w:rsidP="00387288">
      <w:pPr>
        <w:widowControl w:val="0"/>
        <w:autoSpaceDE w:val="0"/>
        <w:autoSpaceDN w:val="0"/>
        <w:spacing w:after="0"/>
        <w:ind w:firstLine="709"/>
        <w:jc w:val="both"/>
        <w:rPr>
          <w:rFonts w:eastAsia="Times New Roman" w:cs="Times New Roman"/>
          <w:szCs w:val="28"/>
          <w:lang w:eastAsia="ru-RU"/>
        </w:rPr>
      </w:pPr>
    </w:p>
    <w:p w:rsidR="00387288" w:rsidRPr="00CA332C" w:rsidRDefault="00294ECE"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4.1 </w:t>
      </w:r>
      <w:r w:rsidR="00926A08">
        <w:rPr>
          <w:rFonts w:eastAsia="Times New Roman" w:cs="Times New Roman"/>
          <w:szCs w:val="28"/>
          <w:lang w:eastAsia="ru-RU"/>
        </w:rPr>
        <w:t>Администрация</w:t>
      </w:r>
      <w:r w:rsidR="00387288" w:rsidRPr="00CA332C">
        <w:rPr>
          <w:rFonts w:eastAsia="Times New Roman" w:cs="Times New Roman"/>
          <w:szCs w:val="28"/>
          <w:lang w:eastAsia="ru-RU"/>
        </w:rPr>
        <w:t xml:space="preserve"> осуществляет муниципальный контроль посредством проведения:</w:t>
      </w: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а) профилактических мероприятий;</w:t>
      </w: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б) контрольных мероприятий, проводимых с взаимодействием с контролируемым лицом и без взаимодействия с контролируемым лицом.</w:t>
      </w: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bookmarkStart w:id="4" w:name="Par1"/>
      <w:bookmarkEnd w:id="4"/>
    </w:p>
    <w:p w:rsidR="00387288" w:rsidRPr="00CA332C" w:rsidRDefault="00294ECE"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4.2</w:t>
      </w:r>
      <w:r w:rsidR="00387288" w:rsidRPr="00CA332C">
        <w:rPr>
          <w:rFonts w:eastAsia="Times New Roman" w:cs="Times New Roman"/>
          <w:szCs w:val="28"/>
          <w:lang w:eastAsia="ru-RU"/>
        </w:rPr>
        <w:t xml:space="preserve"> </w:t>
      </w:r>
      <w:r w:rsidR="00A0565C" w:rsidRPr="00A0565C">
        <w:rPr>
          <w:rFonts w:eastAsia="Times New Roman" w:cs="Times New Roman"/>
          <w:szCs w:val="28"/>
          <w:lang w:eastAsia="ru-RU"/>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00A0565C" w:rsidRPr="00A0565C">
        <w:rPr>
          <w:rFonts w:eastAsia="Times New Roman" w:cs="Times New Roman"/>
          <w:szCs w:val="28"/>
          <w:lang w:eastAsia="ru-RU"/>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7288" w:rsidRPr="00CA332C" w:rsidRDefault="00294ECE"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4.3 </w:t>
      </w:r>
      <w:r w:rsidR="00387288" w:rsidRPr="00CA332C">
        <w:rPr>
          <w:rFonts w:eastAsia="Times New Roman" w:cs="Times New Roman"/>
          <w:szCs w:val="28"/>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w:t>
      </w:r>
      <w:r w:rsidR="00A0565C">
        <w:rPr>
          <w:rFonts w:eastAsia="Times New Roman" w:cs="Times New Roman"/>
          <w:szCs w:val="28"/>
          <w:lang w:eastAsia="ru-RU"/>
        </w:rPr>
        <w:t xml:space="preserve"> </w:t>
      </w:r>
      <w:r w:rsidR="00387288" w:rsidRPr="00CA332C">
        <w:rPr>
          <w:rFonts w:eastAsia="Times New Roman" w:cs="Times New Roman"/>
          <w:szCs w:val="28"/>
          <w:lang w:eastAsia="ru-RU"/>
        </w:rPr>
        <w:t>мероприятий.</w:t>
      </w:r>
    </w:p>
    <w:p w:rsidR="00722249" w:rsidRPr="00B868F4" w:rsidRDefault="00722249" w:rsidP="00722249">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B868F4">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387288" w:rsidRPr="00CA332C" w:rsidRDefault="00320639"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4.5</w:t>
      </w:r>
      <w:r w:rsidR="00BC5378" w:rsidRPr="00CA332C">
        <w:rPr>
          <w:rFonts w:eastAsia="Times New Roman" w:cs="Times New Roman"/>
          <w:szCs w:val="28"/>
          <w:lang w:eastAsia="ru-RU"/>
        </w:rPr>
        <w:t xml:space="preserve"> </w:t>
      </w:r>
      <w:r w:rsidR="00387288" w:rsidRPr="00CA332C">
        <w:rPr>
          <w:rFonts w:eastAsia="Times New Roman" w:cs="Times New Roman"/>
          <w:szCs w:val="28"/>
          <w:lang w:eastAsia="ru-RU"/>
        </w:rPr>
        <w:t xml:space="preserve">Утвержденная программа профилактики рисков причинения вреда (ущерба) размещается на официальном сайте </w:t>
      </w:r>
      <w:r w:rsidR="00423A19">
        <w:rPr>
          <w:rFonts w:eastAsia="Times New Roman" w:cs="Times New Roman"/>
          <w:szCs w:val="28"/>
          <w:lang w:eastAsia="ru-RU"/>
        </w:rPr>
        <w:t>администрации</w:t>
      </w:r>
      <w:r w:rsidR="00387288" w:rsidRPr="00CA332C">
        <w:rPr>
          <w:rFonts w:eastAsia="Times New Roman" w:cs="Times New Roman"/>
          <w:szCs w:val="28"/>
          <w:lang w:eastAsia="ru-RU"/>
        </w:rPr>
        <w:t xml:space="preserve"> в сети «Интернет».</w:t>
      </w:r>
    </w:p>
    <w:p w:rsidR="00BC5378" w:rsidRPr="00CA332C" w:rsidRDefault="00BC5378" w:rsidP="00BC537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4.6</w:t>
      </w:r>
      <w:r w:rsidR="00387288" w:rsidRPr="00CA332C">
        <w:rPr>
          <w:rFonts w:eastAsia="Times New Roman" w:cs="Times New Roman"/>
          <w:szCs w:val="28"/>
          <w:lang w:eastAsia="ru-RU"/>
        </w:rPr>
        <w:t xml:space="preserve"> </w:t>
      </w:r>
      <w:r w:rsidR="00A0565C" w:rsidRPr="00B868F4">
        <w:rPr>
          <w:rFonts w:cs="Times New Roman"/>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B86B90" w:rsidRPr="00CA332C" w:rsidRDefault="00BC5378" w:rsidP="00B86B90">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4.7</w:t>
      </w:r>
      <w:r w:rsidR="00387288" w:rsidRPr="00CA332C">
        <w:rPr>
          <w:rFonts w:eastAsia="Times New Roman" w:cs="Times New Roman"/>
          <w:szCs w:val="28"/>
          <w:lang w:eastAsia="ru-RU"/>
        </w:rPr>
        <w:t xml:space="preserve"> </w:t>
      </w:r>
      <w:r w:rsidR="00B86B90" w:rsidRPr="00CA332C">
        <w:rPr>
          <w:rFonts w:eastAsia="Times New Roman" w:cs="Times New Roman"/>
          <w:szCs w:val="28"/>
          <w:lang w:eastAsia="ru-RU"/>
        </w:rPr>
        <w:t>При осуществлении муниципального контроля могут проводиться следующие виды профилактических мероприятий:</w:t>
      </w:r>
    </w:p>
    <w:p w:rsidR="00B86B90" w:rsidRPr="00CA332C" w:rsidRDefault="00B86B90" w:rsidP="00B86B90">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 а) информирование;</w:t>
      </w:r>
    </w:p>
    <w:p w:rsidR="00B86B90" w:rsidRPr="00CA332C" w:rsidRDefault="00B86B90" w:rsidP="00B86B90">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 б) обобщение правоприменительной практики;</w:t>
      </w:r>
    </w:p>
    <w:p w:rsidR="00B86B90" w:rsidRPr="00CA332C" w:rsidRDefault="00B86B90" w:rsidP="00B86B90">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 в) консультирование.</w:t>
      </w:r>
    </w:p>
    <w:p w:rsidR="00B86B90" w:rsidRPr="00CA332C" w:rsidRDefault="00B86B90" w:rsidP="00B86B90">
      <w:pPr>
        <w:autoSpaceDE w:val="0"/>
        <w:autoSpaceDN w:val="0"/>
        <w:adjustRightInd w:val="0"/>
        <w:spacing w:after="0"/>
        <w:jc w:val="both"/>
        <w:rPr>
          <w:rFonts w:cs="Times New Roman"/>
          <w:szCs w:val="28"/>
        </w:rPr>
      </w:pPr>
      <w:r w:rsidRPr="00CA332C">
        <w:rPr>
          <w:rFonts w:cs="Times New Roman"/>
          <w:szCs w:val="28"/>
        </w:rPr>
        <w:t xml:space="preserve">          д) объявление предостережения;</w:t>
      </w:r>
    </w:p>
    <w:p w:rsidR="00B86B90" w:rsidRPr="00CA332C" w:rsidRDefault="00B86B90" w:rsidP="00B86B90">
      <w:pPr>
        <w:widowControl w:val="0"/>
        <w:autoSpaceDE w:val="0"/>
        <w:autoSpaceDN w:val="0"/>
        <w:spacing w:after="0"/>
        <w:ind w:firstLine="709"/>
        <w:jc w:val="both"/>
        <w:rPr>
          <w:rFonts w:eastAsia="Times New Roman" w:cs="Times New Roman"/>
          <w:szCs w:val="28"/>
          <w:lang w:eastAsia="ru-RU"/>
        </w:rPr>
      </w:pPr>
      <w:r w:rsidRPr="00CA332C">
        <w:rPr>
          <w:rFonts w:cs="Times New Roman"/>
          <w:szCs w:val="28"/>
        </w:rPr>
        <w:t xml:space="preserve"> е) профилактический визит.</w:t>
      </w:r>
    </w:p>
    <w:p w:rsidR="00387288" w:rsidRPr="00CA332C" w:rsidRDefault="00387288" w:rsidP="00B86B90">
      <w:pPr>
        <w:autoSpaceDE w:val="0"/>
        <w:autoSpaceDN w:val="0"/>
        <w:adjustRightInd w:val="0"/>
        <w:spacing w:after="0"/>
        <w:ind w:firstLine="709"/>
        <w:jc w:val="both"/>
        <w:rPr>
          <w:rFonts w:eastAsia="Times New Roman" w:cs="Times New Roman"/>
          <w:szCs w:val="28"/>
          <w:lang w:eastAsia="ru-RU"/>
        </w:rPr>
      </w:pPr>
    </w:p>
    <w:p w:rsidR="00387288" w:rsidRPr="00CA332C" w:rsidRDefault="00B86B90"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4.8 </w:t>
      </w:r>
      <w:r w:rsidR="00387288" w:rsidRPr="00A0565C">
        <w:rPr>
          <w:rFonts w:eastAsia="Times New Roman" w:cs="Times New Roman"/>
          <w:i/>
          <w:szCs w:val="28"/>
          <w:u w:val="single"/>
          <w:lang w:eastAsia="ru-RU"/>
        </w:rPr>
        <w:t>Информирование</w:t>
      </w:r>
      <w:r w:rsidR="00387288" w:rsidRPr="00CA332C">
        <w:rPr>
          <w:rFonts w:eastAsia="Times New Roman" w:cs="Times New Roman"/>
          <w:szCs w:val="28"/>
          <w:lang w:eastAsia="ru-RU"/>
        </w:rPr>
        <w:t xml:space="preserve"> осуществляется посредством размещения соответствующих сведений на официальном сайте администрации городского поселения город Поворино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87288" w:rsidRPr="00423A19" w:rsidRDefault="00387288" w:rsidP="00387288">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На официальном сайте администрации городского поселения город Поворино размещается и поддерживается в актуальном состоянии информация, предусмотренная частью 3 статьи 46 Федерального закона «О государственном </w:t>
      </w:r>
      <w:r w:rsidRPr="00423A19">
        <w:rPr>
          <w:rFonts w:eastAsia="Times New Roman" w:cs="Times New Roman"/>
          <w:szCs w:val="28"/>
          <w:lang w:eastAsia="ru-RU"/>
        </w:rPr>
        <w:t>контроле (надзоре) и муниципальном контроле в Российской Федерации».</w:t>
      </w:r>
    </w:p>
    <w:p w:rsidR="00A0565C" w:rsidRPr="00B868F4" w:rsidRDefault="00722249" w:rsidP="00A0565C">
      <w:pPr>
        <w:pStyle w:val="ConsPlusNormal"/>
        <w:ind w:firstLine="709"/>
        <w:jc w:val="both"/>
        <w:rPr>
          <w:rFonts w:ascii="Times New Roman" w:hAnsi="Times New Roman" w:cs="Times New Roman"/>
          <w:sz w:val="28"/>
          <w:szCs w:val="28"/>
        </w:rPr>
      </w:pPr>
      <w:r w:rsidRPr="00423A19">
        <w:rPr>
          <w:rFonts w:ascii="Times New Roman" w:hAnsi="Times New Roman" w:cs="Times New Roman"/>
          <w:sz w:val="28"/>
          <w:szCs w:val="28"/>
        </w:rPr>
        <w:t xml:space="preserve">4.9 </w:t>
      </w:r>
      <w:r w:rsidR="00387288" w:rsidRPr="00423A19">
        <w:rPr>
          <w:rFonts w:ascii="Times New Roman" w:hAnsi="Times New Roman" w:cs="Times New Roman"/>
          <w:sz w:val="28"/>
          <w:szCs w:val="28"/>
        </w:rPr>
        <w:t xml:space="preserve"> </w:t>
      </w:r>
      <w:bookmarkStart w:id="5" w:name="P153"/>
      <w:bookmarkEnd w:id="5"/>
      <w:r w:rsidR="00A0565C" w:rsidRPr="00423A19">
        <w:rPr>
          <w:rFonts w:ascii="Times New Roman" w:hAnsi="Times New Roman" w:cs="Times New Roman"/>
          <w:i/>
          <w:sz w:val="28"/>
          <w:szCs w:val="28"/>
          <w:u w:val="single"/>
        </w:rPr>
        <w:t>Обобщение</w:t>
      </w:r>
      <w:r w:rsidR="00387288" w:rsidRPr="00423A19">
        <w:rPr>
          <w:rFonts w:ascii="Times New Roman" w:hAnsi="Times New Roman" w:cs="Times New Roman"/>
          <w:i/>
          <w:sz w:val="28"/>
          <w:szCs w:val="28"/>
          <w:u w:val="single"/>
        </w:rPr>
        <w:t xml:space="preserve"> правоприменительной практики</w:t>
      </w:r>
      <w:r w:rsidR="00387288" w:rsidRPr="00423A19">
        <w:rPr>
          <w:rFonts w:ascii="Times New Roman" w:hAnsi="Times New Roman" w:cs="Times New Roman"/>
          <w:szCs w:val="28"/>
        </w:rPr>
        <w:t xml:space="preserve"> </w:t>
      </w:r>
      <w:r w:rsidR="00A0565C" w:rsidRPr="00423A19">
        <w:rPr>
          <w:rFonts w:ascii="Times New Roman" w:hAnsi="Times New Roman" w:cs="Times New Roman"/>
          <w:sz w:val="28"/>
          <w:szCs w:val="28"/>
        </w:rPr>
        <w:t>осуществляется</w:t>
      </w:r>
      <w:r w:rsidR="00A0565C" w:rsidRPr="00B868F4">
        <w:rPr>
          <w:rFonts w:ascii="Times New Roman" w:hAnsi="Times New Roman" w:cs="Times New Roman"/>
          <w:sz w:val="28"/>
          <w:szCs w:val="28"/>
        </w:rPr>
        <w:t xml:space="preserve"> администрацией посредством сбора и анализа данных о проведенных контрольных мероприятиях и их результатах.</w:t>
      </w:r>
    </w:p>
    <w:p w:rsidR="00387288" w:rsidRPr="00A0565C" w:rsidRDefault="00A0565C" w:rsidP="00A0565C">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lastRenderedPageBreak/>
        <w:t xml:space="preserve">марта </w:t>
      </w:r>
      <w:r w:rsidRPr="00B868F4">
        <w:rPr>
          <w:rFonts w:ascii="Times New Roman" w:hAnsi="Times New Roman" w:cs="Times New Roman"/>
          <w:sz w:val="28"/>
          <w:szCs w:val="28"/>
        </w:rPr>
        <w:t>года, следующего за отчетным</w:t>
      </w:r>
      <w:r>
        <w:rPr>
          <w:rFonts w:ascii="Times New Roman" w:hAnsi="Times New Roman" w:cs="Times New Roman"/>
          <w:sz w:val="28"/>
          <w:szCs w:val="28"/>
        </w:rPr>
        <w:t>.</w:t>
      </w:r>
    </w:p>
    <w:p w:rsidR="00A14AC8" w:rsidRDefault="00A0565C" w:rsidP="00387288">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Администрация</w:t>
      </w:r>
      <w:r w:rsidR="00387288" w:rsidRPr="00CA332C">
        <w:rPr>
          <w:rFonts w:eastAsia="Times New Roman" w:cs="Times New Roman"/>
          <w:szCs w:val="28"/>
          <w:lang w:eastAsia="ru-RU"/>
        </w:rPr>
        <w:t xml:space="preserve"> обеспечивает публичное обсуждение проекта доклада о правоприменительной практике</w:t>
      </w:r>
      <w:r w:rsidR="00A14AC8" w:rsidRPr="00A14AC8">
        <w:rPr>
          <w:rFonts w:cs="Times New Roman"/>
          <w:szCs w:val="28"/>
        </w:rPr>
        <w:t xml:space="preserve"> </w:t>
      </w:r>
      <w:r w:rsidR="00A14AC8" w:rsidRPr="00B868F4">
        <w:rPr>
          <w:rFonts w:cs="Times New Roman"/>
          <w:szCs w:val="28"/>
        </w:rPr>
        <w:t>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w:t>
      </w:r>
      <w:r w:rsidR="00A14AC8" w:rsidRPr="00A14AC8">
        <w:rPr>
          <w:rFonts w:cs="Times New Roman"/>
          <w:szCs w:val="28"/>
        </w:rPr>
        <w:t xml:space="preserve"> </w:t>
      </w:r>
      <w:r w:rsidR="00A14AC8" w:rsidRPr="00B868F4">
        <w:rPr>
          <w:rFonts w:cs="Times New Roman"/>
          <w:szCs w:val="28"/>
        </w:rPr>
        <w:t>Интернет в течении 15 календарных дней со дня ок</w:t>
      </w:r>
      <w:r w:rsidR="00A14AC8">
        <w:rPr>
          <w:rFonts w:cs="Times New Roman"/>
          <w:szCs w:val="28"/>
        </w:rPr>
        <w:t>ончания общественных обсуждений</w:t>
      </w:r>
      <w:r w:rsidR="00387288" w:rsidRPr="00CA332C">
        <w:rPr>
          <w:rFonts w:eastAsia="Times New Roman" w:cs="Times New Roman"/>
          <w:szCs w:val="28"/>
          <w:lang w:eastAsia="ru-RU"/>
        </w:rPr>
        <w:t>.</w:t>
      </w:r>
    </w:p>
    <w:p w:rsidR="00387288" w:rsidRDefault="00A14AC8" w:rsidP="00387288">
      <w:pPr>
        <w:autoSpaceDE w:val="0"/>
        <w:autoSpaceDN w:val="0"/>
        <w:adjustRightInd w:val="0"/>
        <w:spacing w:after="0"/>
        <w:ind w:firstLine="709"/>
        <w:jc w:val="both"/>
        <w:rPr>
          <w:rFonts w:eastAsia="Times New Roman" w:cs="Times New Roman"/>
          <w:szCs w:val="28"/>
          <w:lang w:eastAsia="ru-RU"/>
        </w:rPr>
      </w:pPr>
      <w:r w:rsidRPr="00A14AC8">
        <w:rPr>
          <w:rFonts w:eastAsia="Times New Roman" w:cs="Times New Roman"/>
          <w:szCs w:val="28"/>
          <w:lang w:eastAsia="ru-RU"/>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387288" w:rsidRPr="00CA332C">
        <w:rPr>
          <w:rFonts w:eastAsia="Times New Roman" w:cs="Times New Roman"/>
          <w:szCs w:val="28"/>
          <w:lang w:eastAsia="ru-RU"/>
        </w:rPr>
        <w:t xml:space="preserve"> </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 xml:space="preserve">4.10. </w:t>
      </w:r>
      <w:r w:rsidRPr="00A0565C">
        <w:rPr>
          <w:rFonts w:eastAsia="Times New Roman" w:cs="Times New Roman"/>
          <w:i/>
          <w:szCs w:val="28"/>
          <w:u w:val="single"/>
          <w:lang w:eastAsia="ru-RU"/>
        </w:rPr>
        <w:t>Предостережение</w:t>
      </w:r>
      <w:r w:rsidRPr="00722249">
        <w:rPr>
          <w:rFonts w:eastAsia="Times New Roman" w:cs="Times New Roman"/>
          <w:szCs w:val="28"/>
          <w:lang w:eastAsia="ru-RU"/>
        </w:rPr>
        <w:t xml:space="preserve">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ab/>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 xml:space="preserve">Возражение должно содержать: </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Pr="00722249">
        <w:rPr>
          <w:rFonts w:eastAsia="Times New Roman" w:cs="Times New Roman"/>
          <w:szCs w:val="28"/>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lastRenderedPageBreak/>
        <w:t xml:space="preserve">- </w:t>
      </w:r>
      <w:r w:rsidRPr="00722249">
        <w:rPr>
          <w:rFonts w:eastAsia="Times New Roman" w:cs="Times New Roman"/>
          <w:szCs w:val="28"/>
          <w:lang w:eastAsia="ru-RU"/>
        </w:rPr>
        <w:t>идентификационный номер налогоплательщика - контролируемого лица;</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Pr="00722249">
        <w:rPr>
          <w:rFonts w:eastAsia="Times New Roman" w:cs="Times New Roman"/>
          <w:szCs w:val="28"/>
          <w:lang w:eastAsia="ru-RU"/>
        </w:rPr>
        <w:t>дата и номер предостережения, направленного в адрес контролируемого лица;</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Pr="00722249">
        <w:rPr>
          <w:rFonts w:eastAsia="Times New Roman" w:cs="Times New Roman"/>
          <w:szCs w:val="28"/>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 об оставлении предостережения без изменения;</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 об отмене предостережения.</w:t>
      </w:r>
    </w:p>
    <w:p w:rsidR="00722249" w:rsidRPr="00CA332C"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В случае оставления предостережения без изменения указывается мотивированное обоснование.</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4.11</w:t>
      </w:r>
      <w:r w:rsidR="00387288" w:rsidRPr="00CA332C">
        <w:rPr>
          <w:rFonts w:eastAsia="Times New Roman" w:cs="Times New Roman"/>
          <w:szCs w:val="28"/>
          <w:lang w:eastAsia="ru-RU"/>
        </w:rPr>
        <w:t xml:space="preserve"> </w:t>
      </w:r>
      <w:r w:rsidRPr="00A0565C">
        <w:rPr>
          <w:rFonts w:eastAsia="Times New Roman" w:cs="Times New Roman"/>
          <w:i/>
          <w:szCs w:val="28"/>
          <w:u w:val="single"/>
          <w:lang w:eastAsia="ru-RU"/>
        </w:rPr>
        <w:t>Консультирование</w:t>
      </w:r>
      <w:r w:rsidRPr="00722249">
        <w:rPr>
          <w:rFonts w:eastAsia="Times New Roman" w:cs="Times New Roman"/>
          <w:szCs w:val="28"/>
          <w:lang w:eastAsia="ru-RU"/>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Консультирование осуществляется в устной или письменной форме по следующим вопросам:</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1) организация и осуществление муниципального земельного контроля;</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2) порядок осуществления контрольных мероприятий, установленных настоящим Положением;</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3) порядок обжалования действий (бездействия) должностных лиц, уполномоченных осуществлять муниципальный земельный контроль;</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а) контролируемым лицом представлен письменный запрос о представлении письменного ответа по вопросам консультирования;</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б) за время консультирования предоставить ответ на поставленные вопросы невозможно;</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в) ответ на поставленные вопросы требует дополнительного запроса сведений.</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 xml:space="preserve">При осуществлении консультирования должностное лицо, уполномоченное осуществлять муниципальный земельный контроль обязано </w:t>
      </w:r>
      <w:r w:rsidRPr="00722249">
        <w:rPr>
          <w:rFonts w:eastAsia="Times New Roman" w:cs="Times New Roman"/>
          <w:szCs w:val="28"/>
          <w:lang w:eastAsia="ru-RU"/>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722249" w:rsidRPr="00722249" w:rsidRDefault="00722249" w:rsidP="00722249">
      <w:pPr>
        <w:autoSpaceDE w:val="0"/>
        <w:autoSpaceDN w:val="0"/>
        <w:adjustRightInd w:val="0"/>
        <w:spacing w:after="0"/>
        <w:ind w:firstLine="709"/>
        <w:jc w:val="both"/>
        <w:rPr>
          <w:rFonts w:eastAsia="Times New Roman" w:cs="Times New Roman"/>
          <w:szCs w:val="28"/>
          <w:lang w:eastAsia="ru-RU"/>
        </w:rPr>
      </w:pPr>
      <w:r w:rsidRPr="00722249">
        <w:rPr>
          <w:rFonts w:eastAsia="Times New Roman" w:cs="Times New Roman"/>
          <w:szCs w:val="28"/>
          <w:lang w:eastAsia="ru-RU"/>
        </w:rPr>
        <w:t>Должностными лицами, уполномоченными осуществлять муниципальный земельный контроль, ведется журнал учета консультирований.</w:t>
      </w:r>
    </w:p>
    <w:p w:rsidR="001E5F35" w:rsidRPr="005F0D66" w:rsidRDefault="00722249" w:rsidP="001E5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w:t>
      </w:r>
      <w:r w:rsidR="001E5F35" w:rsidRPr="005F0D66">
        <w:rPr>
          <w:rFonts w:ascii="Times New Roman" w:hAnsi="Times New Roman" w:cs="Times New Roman"/>
          <w:sz w:val="28"/>
          <w:szCs w:val="28"/>
        </w:rPr>
        <w:t xml:space="preserve">. </w:t>
      </w:r>
      <w:r w:rsidR="001E5F35" w:rsidRPr="00A0565C">
        <w:rPr>
          <w:rFonts w:ascii="Times New Roman" w:hAnsi="Times New Roman" w:cs="Times New Roman"/>
          <w:i/>
          <w:sz w:val="28"/>
          <w:szCs w:val="28"/>
          <w:u w:val="single"/>
        </w:rPr>
        <w:t>Профилактический визит</w:t>
      </w:r>
      <w:r w:rsidR="001E5F35" w:rsidRPr="005F0D66">
        <w:rPr>
          <w:rFonts w:ascii="Times New Roman" w:hAnsi="Times New Roman" w:cs="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установленном статьей 52 Федерального закона № 248-ФЗ.</w:t>
      </w:r>
    </w:p>
    <w:p w:rsidR="001E5F35" w:rsidRPr="005F0D66" w:rsidRDefault="001E5F35" w:rsidP="001E5F35">
      <w:pPr>
        <w:pStyle w:val="ConsPlusNormal"/>
        <w:ind w:firstLine="709"/>
        <w:jc w:val="both"/>
        <w:rPr>
          <w:rFonts w:ascii="Times New Roman" w:hAnsi="Times New Roman" w:cs="Times New Roman"/>
          <w:sz w:val="28"/>
          <w:szCs w:val="28"/>
        </w:rPr>
      </w:pPr>
      <w:r w:rsidRPr="005F0D6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E5F35" w:rsidRPr="005F0D66" w:rsidRDefault="001E5F35" w:rsidP="001E5F35">
      <w:pPr>
        <w:pStyle w:val="ConsPlusNormal"/>
        <w:ind w:firstLine="709"/>
        <w:jc w:val="both"/>
        <w:rPr>
          <w:rFonts w:ascii="Times New Roman" w:hAnsi="Times New Roman" w:cs="Times New Roman"/>
          <w:sz w:val="28"/>
          <w:szCs w:val="28"/>
        </w:rPr>
      </w:pPr>
      <w:r w:rsidRPr="005F0D66">
        <w:rPr>
          <w:rFonts w:ascii="Times New Roman" w:hAnsi="Times New Roman" w:cs="Times New Roman"/>
          <w:sz w:val="28"/>
          <w:szCs w:val="28"/>
        </w:rPr>
        <w:t xml:space="preserve">Профилактический визит проводится по инициативе </w:t>
      </w:r>
      <w:r w:rsidR="00423A19">
        <w:rPr>
          <w:rFonts w:ascii="Times New Roman" w:hAnsi="Times New Roman" w:cs="Times New Roman"/>
          <w:sz w:val="28"/>
          <w:szCs w:val="28"/>
        </w:rPr>
        <w:t xml:space="preserve">администрации </w:t>
      </w:r>
      <w:r w:rsidR="00AA11FE">
        <w:rPr>
          <w:rFonts w:ascii="Times New Roman" w:hAnsi="Times New Roman" w:cs="Times New Roman"/>
          <w:sz w:val="28"/>
          <w:szCs w:val="28"/>
        </w:rPr>
        <w:t xml:space="preserve"> </w:t>
      </w:r>
      <w:r w:rsidRPr="005F0D66">
        <w:rPr>
          <w:rFonts w:ascii="Times New Roman" w:hAnsi="Times New Roman" w:cs="Times New Roman"/>
          <w:sz w:val="28"/>
          <w:szCs w:val="28"/>
        </w:rPr>
        <w:t>(обязательный профилактический визит) или по инициативе контролируемого лица.</w:t>
      </w:r>
    </w:p>
    <w:p w:rsidR="001E5F35" w:rsidRPr="005F0D66" w:rsidRDefault="00722249" w:rsidP="001E5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w:t>
      </w:r>
      <w:r w:rsidR="001E5F35" w:rsidRPr="005F0D66">
        <w:rPr>
          <w:rFonts w:ascii="Times New Roman" w:hAnsi="Times New Roman" w:cs="Times New Roman"/>
          <w:sz w:val="28"/>
          <w:szCs w:val="28"/>
        </w:rPr>
        <w:t xml:space="preserve">.1.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1E5F35" w:rsidRPr="005F0D66" w:rsidRDefault="001E5F35" w:rsidP="001E5F35">
      <w:pPr>
        <w:pStyle w:val="ConsPlusNormal"/>
        <w:ind w:firstLine="709"/>
        <w:jc w:val="both"/>
        <w:rPr>
          <w:rFonts w:ascii="Times New Roman" w:hAnsi="Times New Roman" w:cs="Times New Roman"/>
          <w:sz w:val="28"/>
          <w:szCs w:val="28"/>
        </w:rPr>
      </w:pPr>
      <w:r w:rsidRPr="005F0D66">
        <w:rPr>
          <w:rFonts w:ascii="Times New Roman" w:hAnsi="Times New Roman" w:cs="Times New Roman"/>
          <w:sz w:val="28"/>
          <w:szCs w:val="28"/>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E5F35" w:rsidRPr="005F0D66" w:rsidRDefault="001E5F35" w:rsidP="00DA195C">
      <w:pPr>
        <w:autoSpaceDE w:val="0"/>
        <w:autoSpaceDN w:val="0"/>
        <w:adjustRightInd w:val="0"/>
        <w:spacing w:after="0"/>
        <w:ind w:firstLine="540"/>
        <w:jc w:val="both"/>
        <w:rPr>
          <w:rFonts w:cs="Times New Roman"/>
          <w:szCs w:val="28"/>
        </w:rPr>
      </w:pPr>
      <w:r w:rsidRPr="005F0D66">
        <w:rPr>
          <w:rFonts w:cs="Times New Roman"/>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Pr="005F0D66">
          <w:rPr>
            <w:rFonts w:cs="Times New Roman"/>
            <w:szCs w:val="28"/>
          </w:rPr>
          <w:t>статьей 88</w:t>
        </w:r>
      </w:hyperlink>
      <w:r w:rsidRPr="005F0D66">
        <w:rPr>
          <w:rFonts w:cs="Times New Roman"/>
          <w:szCs w:val="28"/>
        </w:rPr>
        <w:t xml:space="preserve"> Федерального закона № 248-ФЗ для контрольных мероприятий.</w:t>
      </w:r>
    </w:p>
    <w:p w:rsidR="001E5F35" w:rsidRPr="005F0D66" w:rsidRDefault="001E5F35" w:rsidP="001E5F35">
      <w:pPr>
        <w:autoSpaceDE w:val="0"/>
        <w:autoSpaceDN w:val="0"/>
        <w:adjustRightInd w:val="0"/>
        <w:spacing w:after="0"/>
        <w:ind w:firstLine="540"/>
        <w:jc w:val="both"/>
        <w:rPr>
          <w:rFonts w:cs="Times New Roman"/>
          <w:szCs w:val="28"/>
        </w:rPr>
      </w:pPr>
      <w:r w:rsidRPr="005F0D66">
        <w:rPr>
          <w:rFonts w:cs="Times New Roman"/>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Pr="005F0D66">
          <w:rPr>
            <w:rFonts w:cs="Times New Roman"/>
            <w:szCs w:val="28"/>
          </w:rPr>
          <w:t>частью 10 статьи 65</w:t>
        </w:r>
      </w:hyperlink>
      <w:r w:rsidRPr="005F0D66">
        <w:rPr>
          <w:rFonts w:cs="Times New Roman"/>
          <w:szCs w:val="28"/>
        </w:rPr>
        <w:t xml:space="preserve"> Федерального закона № 248-ФЗ для контрольных мероприятий.</w:t>
      </w:r>
    </w:p>
    <w:p w:rsidR="001E5F35" w:rsidRPr="005F0D66" w:rsidRDefault="001E5F35" w:rsidP="001E5F35">
      <w:pPr>
        <w:autoSpaceDE w:val="0"/>
        <w:autoSpaceDN w:val="0"/>
        <w:adjustRightInd w:val="0"/>
        <w:spacing w:after="0"/>
        <w:ind w:firstLine="540"/>
        <w:jc w:val="both"/>
        <w:rPr>
          <w:rFonts w:cs="Times New Roman"/>
          <w:szCs w:val="28"/>
        </w:rPr>
      </w:pPr>
      <w:r w:rsidRPr="005F0D66">
        <w:rPr>
          <w:rFonts w:cs="Times New Roman"/>
          <w:szCs w:val="28"/>
        </w:rPr>
        <w:t xml:space="preserve">В случае невозможности проведения обязательного профилактического визита уполномоченное должностное лицо </w:t>
      </w:r>
      <w:r w:rsidR="00423A19">
        <w:rPr>
          <w:rFonts w:cs="Times New Roman"/>
          <w:szCs w:val="28"/>
        </w:rPr>
        <w:t>администрации</w:t>
      </w:r>
      <w:r w:rsidRPr="005F0D66">
        <w:rPr>
          <w:rFonts w:cs="Times New Roman"/>
          <w:szCs w:val="28"/>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Pr="005F0D66">
          <w:rPr>
            <w:rFonts w:cs="Times New Roman"/>
            <w:szCs w:val="28"/>
          </w:rPr>
          <w:t>статьей 90.1</w:t>
        </w:r>
      </w:hyperlink>
      <w:r w:rsidRPr="005F0D66">
        <w:rPr>
          <w:rFonts w:cs="Times New Roman"/>
          <w:szCs w:val="28"/>
        </w:rPr>
        <w:t xml:space="preserve"> Федерального закона № 248-ФЗ.</w:t>
      </w:r>
    </w:p>
    <w:p w:rsidR="001E5F35" w:rsidRPr="005F0D66" w:rsidRDefault="00722249" w:rsidP="001E5F35">
      <w:pPr>
        <w:autoSpaceDE w:val="0"/>
        <w:autoSpaceDN w:val="0"/>
        <w:adjustRightInd w:val="0"/>
        <w:spacing w:after="0"/>
        <w:ind w:firstLine="539"/>
        <w:jc w:val="both"/>
        <w:rPr>
          <w:rFonts w:cs="Times New Roman"/>
          <w:szCs w:val="28"/>
        </w:rPr>
      </w:pPr>
      <w:r>
        <w:rPr>
          <w:rFonts w:cs="Times New Roman"/>
          <w:szCs w:val="28"/>
        </w:rPr>
        <w:t>4.12</w:t>
      </w:r>
      <w:r w:rsidR="001E5F35" w:rsidRPr="005F0D66">
        <w:rPr>
          <w:rFonts w:cs="Times New Roman"/>
          <w:szCs w:val="28"/>
        </w:rPr>
        <w:t>.2.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w:t>
      </w:r>
      <w:r w:rsidR="00354BF5">
        <w:rPr>
          <w:rFonts w:cs="Times New Roman"/>
          <w:szCs w:val="28"/>
        </w:rPr>
        <w:t>Администрация</w:t>
      </w:r>
      <w:r w:rsidR="00AA11FE">
        <w:rPr>
          <w:rFonts w:cs="Times New Roman"/>
          <w:szCs w:val="28"/>
        </w:rPr>
        <w:t xml:space="preserve"> </w:t>
      </w:r>
      <w:r w:rsidRPr="005F0D66">
        <w:rPr>
          <w:rFonts w:cs="Times New Roman"/>
          <w:szCs w:val="28"/>
        </w:rPr>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 xml:space="preserve">В случае принятия решения о проведении профилактического визита </w:t>
      </w:r>
      <w:r w:rsidR="00A0565C">
        <w:rPr>
          <w:rFonts w:cs="Times New Roman"/>
          <w:szCs w:val="28"/>
        </w:rPr>
        <w:t xml:space="preserve">администрация </w:t>
      </w:r>
      <w:r w:rsidRPr="005F0D66">
        <w:rPr>
          <w:rFonts w:cs="Times New Roman"/>
          <w:szCs w:val="28"/>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Решение об отказе в проведении профилактического визита принимается в следующих случаях:</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1) от контролируемого лица поступило уведомление об отзыве заявления;</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lastRenderedPageBreak/>
        <w:t xml:space="preserve">3) в течение года до даты подачи заявления </w:t>
      </w:r>
      <w:r w:rsidR="000F5AE9">
        <w:rPr>
          <w:rFonts w:cs="Times New Roman"/>
          <w:szCs w:val="28"/>
        </w:rPr>
        <w:t xml:space="preserve">администрацией проведен </w:t>
      </w:r>
      <w:r w:rsidRPr="005F0D66">
        <w:rPr>
          <w:rFonts w:cs="Times New Roman"/>
          <w:szCs w:val="28"/>
        </w:rPr>
        <w:t>профилактический визит по ранее поданному заявлению;</w:t>
      </w:r>
    </w:p>
    <w:p w:rsidR="000F5AE9" w:rsidRDefault="001E5F35" w:rsidP="001E5F35">
      <w:pPr>
        <w:autoSpaceDE w:val="0"/>
        <w:autoSpaceDN w:val="0"/>
        <w:adjustRightInd w:val="0"/>
        <w:spacing w:after="0"/>
        <w:ind w:firstLine="539"/>
        <w:jc w:val="both"/>
        <w:rPr>
          <w:szCs w:val="28"/>
        </w:rPr>
      </w:pPr>
      <w:r w:rsidRPr="005F0D66">
        <w:rPr>
          <w:rFonts w:cs="Times New Roman"/>
          <w:szCs w:val="28"/>
        </w:rPr>
        <w:t xml:space="preserve">4) </w:t>
      </w:r>
      <w:r w:rsidR="000F5AE9" w:rsidRPr="00B868F4">
        <w:rPr>
          <w:szCs w:val="28"/>
        </w:rPr>
        <w:t xml:space="preserve">заявление содержит нецензурные либо оскорбительные выражения, угрозы жизни, здоровью и имуществу должностных лиц </w:t>
      </w:r>
      <w:r w:rsidR="000F5AE9">
        <w:rPr>
          <w:szCs w:val="28"/>
        </w:rPr>
        <w:t>администрации</w:t>
      </w:r>
      <w:r w:rsidR="000F5AE9" w:rsidRPr="00B868F4">
        <w:rPr>
          <w:szCs w:val="28"/>
        </w:rPr>
        <w:t xml:space="preserve"> либо членов их семей.</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F5AE9" w:rsidRDefault="000F5AE9" w:rsidP="001E5F35">
      <w:pPr>
        <w:autoSpaceDE w:val="0"/>
        <w:autoSpaceDN w:val="0"/>
        <w:adjustRightInd w:val="0"/>
        <w:spacing w:after="0"/>
        <w:ind w:firstLine="539"/>
        <w:jc w:val="both"/>
        <w:rPr>
          <w:rFonts w:cs="Times New Roman"/>
          <w:szCs w:val="28"/>
        </w:rPr>
      </w:pPr>
      <w:r w:rsidRPr="000F5AE9">
        <w:rPr>
          <w:rFonts w:cs="Times New Roman"/>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Разъяснения и рекомендации, полученные контролируемым лицом в ходе профилактического визита, носят рекомендательный характер.</w:t>
      </w:r>
    </w:p>
    <w:p w:rsidR="001E5F35" w:rsidRPr="005F0D66" w:rsidRDefault="001E5F35" w:rsidP="001E5F35">
      <w:pPr>
        <w:autoSpaceDE w:val="0"/>
        <w:autoSpaceDN w:val="0"/>
        <w:adjustRightInd w:val="0"/>
        <w:spacing w:after="0"/>
        <w:ind w:firstLine="539"/>
        <w:jc w:val="both"/>
        <w:rPr>
          <w:rFonts w:cs="Times New Roman"/>
          <w:szCs w:val="28"/>
        </w:rPr>
      </w:pPr>
      <w:r w:rsidRPr="005F0D66">
        <w:rPr>
          <w:rFonts w:cs="Times New Roman"/>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E5F35" w:rsidRPr="00CA332C" w:rsidRDefault="001E5F35" w:rsidP="001E5F35">
      <w:pPr>
        <w:autoSpaceDE w:val="0"/>
        <w:autoSpaceDN w:val="0"/>
        <w:adjustRightInd w:val="0"/>
        <w:spacing w:after="0"/>
        <w:ind w:firstLine="539"/>
        <w:jc w:val="both"/>
        <w:rPr>
          <w:rFonts w:cs="Times New Roman"/>
          <w:szCs w:val="28"/>
        </w:rPr>
      </w:pPr>
      <w:r w:rsidRPr="005F0D66">
        <w:rPr>
          <w:rFonts w:cs="Times New Roman"/>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975D17" w:rsidRPr="00CA332C" w:rsidRDefault="00975D17" w:rsidP="00387288">
      <w:pPr>
        <w:autoSpaceDE w:val="0"/>
        <w:autoSpaceDN w:val="0"/>
        <w:adjustRightInd w:val="0"/>
        <w:spacing w:after="0"/>
        <w:ind w:firstLine="709"/>
        <w:jc w:val="both"/>
        <w:rPr>
          <w:rFonts w:eastAsia="Times New Roman" w:cs="Times New Roman"/>
          <w:szCs w:val="28"/>
          <w:lang w:eastAsia="ru-RU"/>
        </w:rPr>
      </w:pPr>
    </w:p>
    <w:p w:rsidR="00975D17" w:rsidRDefault="007C3504" w:rsidP="00387288">
      <w:pPr>
        <w:autoSpaceDE w:val="0"/>
        <w:autoSpaceDN w:val="0"/>
        <w:adjustRightInd w:val="0"/>
        <w:spacing w:after="0"/>
        <w:ind w:firstLine="709"/>
        <w:jc w:val="both"/>
        <w:rPr>
          <w:rFonts w:eastAsia="Times New Roman" w:cs="Times New Roman"/>
          <w:b/>
          <w:szCs w:val="28"/>
          <w:lang w:eastAsia="ru-RU"/>
        </w:rPr>
      </w:pPr>
      <w:r w:rsidRPr="00CA332C">
        <w:rPr>
          <w:rFonts w:eastAsia="Times New Roman" w:cs="Times New Roman"/>
          <w:b/>
          <w:szCs w:val="28"/>
          <w:lang w:eastAsia="ru-RU"/>
        </w:rPr>
        <w:t>5.Порядок организации и осуществление контрольных мероприятий</w:t>
      </w:r>
    </w:p>
    <w:p w:rsidR="006762BC" w:rsidRDefault="006762BC" w:rsidP="00387288">
      <w:pPr>
        <w:autoSpaceDE w:val="0"/>
        <w:autoSpaceDN w:val="0"/>
        <w:adjustRightInd w:val="0"/>
        <w:spacing w:after="0"/>
        <w:ind w:firstLine="709"/>
        <w:jc w:val="both"/>
        <w:rPr>
          <w:rFonts w:eastAsia="Times New Roman" w:cs="Times New Roman"/>
          <w:b/>
          <w:szCs w:val="28"/>
          <w:lang w:eastAsia="ru-RU"/>
        </w:rPr>
      </w:pPr>
    </w:p>
    <w:p w:rsidR="006762BC" w:rsidRPr="006762BC" w:rsidRDefault="006762BC" w:rsidP="006762BC">
      <w:pPr>
        <w:widowControl w:val="0"/>
        <w:autoSpaceDE w:val="0"/>
        <w:autoSpaceDN w:val="0"/>
        <w:spacing w:after="0"/>
        <w:ind w:firstLine="709"/>
        <w:jc w:val="both"/>
        <w:rPr>
          <w:rFonts w:eastAsia="Times New Roman" w:cs="Times New Roman"/>
          <w:szCs w:val="28"/>
          <w:lang w:eastAsia="ru-RU"/>
        </w:rPr>
      </w:pPr>
      <w:r w:rsidRPr="006762BC">
        <w:rPr>
          <w:rFonts w:eastAsia="Times New Roman" w:cs="Times New Roman"/>
          <w:szCs w:val="28"/>
          <w:lang w:eastAsia="ru-RU"/>
        </w:rPr>
        <w:t xml:space="preserve">5.1. При осуществлении муниципального земельного контроля </w:t>
      </w:r>
      <w:r>
        <w:rPr>
          <w:rFonts w:eastAsia="Times New Roman" w:cs="Times New Roman"/>
          <w:szCs w:val="28"/>
          <w:lang w:eastAsia="ru-RU"/>
        </w:rPr>
        <w:t>д</w:t>
      </w:r>
      <w:r w:rsidRPr="00CA332C">
        <w:rPr>
          <w:rFonts w:eastAsia="Times New Roman" w:cs="Times New Roman"/>
          <w:szCs w:val="28"/>
          <w:lang w:eastAsia="ru-RU"/>
        </w:rPr>
        <w:t xml:space="preserve">олжностные лица </w:t>
      </w:r>
      <w:r w:rsidR="000F5AE9">
        <w:rPr>
          <w:rFonts w:eastAsia="Times New Roman" w:cs="Times New Roman"/>
          <w:szCs w:val="28"/>
          <w:lang w:eastAsia="ru-RU"/>
        </w:rPr>
        <w:t>администрацией</w:t>
      </w:r>
      <w:r w:rsidRPr="006762BC">
        <w:rPr>
          <w:rFonts w:eastAsia="Times New Roman" w:cs="Times New Roman"/>
          <w:szCs w:val="28"/>
          <w:lang w:eastAsia="ru-RU"/>
        </w:rPr>
        <w:t xml:space="preserve"> </w:t>
      </w:r>
      <w:r>
        <w:rPr>
          <w:rFonts w:eastAsia="Times New Roman" w:cs="Times New Roman"/>
          <w:szCs w:val="28"/>
          <w:lang w:eastAsia="ru-RU"/>
        </w:rPr>
        <w:t>могут проводить</w:t>
      </w:r>
      <w:r w:rsidRPr="006762BC">
        <w:rPr>
          <w:rFonts w:eastAsia="Times New Roman" w:cs="Times New Roman"/>
          <w:szCs w:val="28"/>
          <w:lang w:eastAsia="ru-RU"/>
        </w:rPr>
        <w:t xml:space="preserve"> следующие виды контрольных мероприятий:</w:t>
      </w:r>
    </w:p>
    <w:p w:rsidR="006762BC" w:rsidRPr="006762BC" w:rsidRDefault="006762BC" w:rsidP="006762BC">
      <w:pPr>
        <w:widowControl w:val="0"/>
        <w:autoSpaceDE w:val="0"/>
        <w:autoSpaceDN w:val="0"/>
        <w:spacing w:after="0"/>
        <w:ind w:firstLine="709"/>
        <w:jc w:val="both"/>
        <w:rPr>
          <w:rFonts w:eastAsia="Times New Roman" w:cs="Times New Roman"/>
          <w:szCs w:val="28"/>
          <w:lang w:eastAsia="ru-RU"/>
        </w:rPr>
      </w:pPr>
      <w:r w:rsidRPr="006762BC">
        <w:rPr>
          <w:rFonts w:eastAsia="Times New Roman" w:cs="Times New Roman"/>
          <w:szCs w:val="28"/>
          <w:lang w:eastAsia="ru-RU"/>
        </w:rPr>
        <w:t>5.1.1. При взаимодействии с контролируемыми лицами:</w:t>
      </w:r>
    </w:p>
    <w:p w:rsidR="006762BC" w:rsidRPr="006762BC" w:rsidRDefault="006762BC" w:rsidP="006762BC">
      <w:pPr>
        <w:widowControl w:val="0"/>
        <w:autoSpaceDE w:val="0"/>
        <w:autoSpaceDN w:val="0"/>
        <w:spacing w:after="0"/>
        <w:ind w:firstLine="709"/>
        <w:jc w:val="both"/>
        <w:rPr>
          <w:rFonts w:eastAsia="Times New Roman" w:cs="Times New Roman"/>
          <w:szCs w:val="28"/>
          <w:lang w:eastAsia="ru-RU"/>
        </w:rPr>
      </w:pPr>
      <w:r w:rsidRPr="006762BC">
        <w:rPr>
          <w:rFonts w:eastAsia="Times New Roman" w:cs="Times New Roman"/>
          <w:szCs w:val="28"/>
          <w:lang w:eastAsia="ru-RU"/>
        </w:rPr>
        <w:t>а) инспекционный визит;</w:t>
      </w:r>
    </w:p>
    <w:p w:rsidR="006762BC" w:rsidRPr="006762BC" w:rsidRDefault="006762BC" w:rsidP="006762BC">
      <w:pPr>
        <w:widowControl w:val="0"/>
        <w:autoSpaceDE w:val="0"/>
        <w:autoSpaceDN w:val="0"/>
        <w:spacing w:after="0"/>
        <w:ind w:firstLine="709"/>
        <w:jc w:val="both"/>
        <w:rPr>
          <w:rFonts w:eastAsia="Times New Roman" w:cs="Times New Roman"/>
          <w:szCs w:val="28"/>
          <w:lang w:eastAsia="ru-RU"/>
        </w:rPr>
      </w:pPr>
      <w:r w:rsidRPr="006762BC">
        <w:rPr>
          <w:rFonts w:eastAsia="Times New Roman" w:cs="Times New Roman"/>
          <w:szCs w:val="28"/>
          <w:lang w:eastAsia="ru-RU"/>
        </w:rPr>
        <w:t>б) рейдовый осмотр;</w:t>
      </w:r>
    </w:p>
    <w:p w:rsidR="006762BC" w:rsidRPr="006762BC" w:rsidRDefault="006762BC" w:rsidP="006762BC">
      <w:pPr>
        <w:widowControl w:val="0"/>
        <w:autoSpaceDE w:val="0"/>
        <w:autoSpaceDN w:val="0"/>
        <w:spacing w:after="0"/>
        <w:ind w:firstLine="709"/>
        <w:jc w:val="both"/>
        <w:rPr>
          <w:rFonts w:eastAsia="Times New Roman" w:cs="Times New Roman"/>
          <w:szCs w:val="28"/>
          <w:lang w:eastAsia="ru-RU"/>
        </w:rPr>
      </w:pPr>
      <w:r w:rsidRPr="006762BC">
        <w:rPr>
          <w:rFonts w:eastAsia="Times New Roman" w:cs="Times New Roman"/>
          <w:szCs w:val="28"/>
          <w:lang w:eastAsia="ru-RU"/>
        </w:rPr>
        <w:t>в) документарная проверка;</w:t>
      </w:r>
    </w:p>
    <w:p w:rsidR="00387288" w:rsidRPr="006762BC" w:rsidRDefault="006762BC" w:rsidP="006762BC">
      <w:pPr>
        <w:widowControl w:val="0"/>
        <w:autoSpaceDE w:val="0"/>
        <w:autoSpaceDN w:val="0"/>
        <w:spacing w:after="0"/>
        <w:ind w:firstLine="709"/>
        <w:jc w:val="both"/>
        <w:rPr>
          <w:rFonts w:eastAsia="Times New Roman" w:cs="Times New Roman"/>
          <w:szCs w:val="28"/>
          <w:lang w:eastAsia="ru-RU"/>
        </w:rPr>
      </w:pPr>
      <w:r w:rsidRPr="006762BC">
        <w:rPr>
          <w:rFonts w:eastAsia="Times New Roman" w:cs="Times New Roman"/>
          <w:szCs w:val="28"/>
          <w:lang w:eastAsia="ru-RU"/>
        </w:rPr>
        <w:t>г) выездная проверка.</w:t>
      </w:r>
    </w:p>
    <w:p w:rsidR="00387288" w:rsidRPr="00CA332C" w:rsidRDefault="006762BC" w:rsidP="004E7958">
      <w:pPr>
        <w:autoSpaceDE w:val="0"/>
        <w:autoSpaceDN w:val="0"/>
        <w:adjustRightInd w:val="0"/>
        <w:spacing w:after="0"/>
        <w:ind w:firstLine="284"/>
        <w:jc w:val="both"/>
        <w:rPr>
          <w:rFonts w:eastAsia="Times New Roman" w:cs="Times New Roman"/>
          <w:bCs/>
          <w:szCs w:val="28"/>
          <w:lang w:eastAsia="ru-RU"/>
        </w:rPr>
      </w:pPr>
      <w:bookmarkStart w:id="6" w:name="P179"/>
      <w:bookmarkEnd w:id="6"/>
      <w:r>
        <w:rPr>
          <w:rFonts w:eastAsia="Times New Roman" w:cs="Times New Roman"/>
          <w:bCs/>
          <w:szCs w:val="28"/>
          <w:lang w:eastAsia="ru-RU"/>
        </w:rPr>
        <w:t>5.1.2 Б</w:t>
      </w:r>
      <w:r w:rsidR="00387288" w:rsidRPr="00CA332C">
        <w:rPr>
          <w:rFonts w:eastAsia="Times New Roman" w:cs="Times New Roman"/>
          <w:bCs/>
          <w:szCs w:val="28"/>
          <w:lang w:eastAsia="ru-RU"/>
        </w:rPr>
        <w:t>ез взаимодействия с контролируемым лицом.</w:t>
      </w:r>
    </w:p>
    <w:p w:rsidR="006762BC" w:rsidRPr="006762BC"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6762BC">
        <w:rPr>
          <w:rFonts w:eastAsia="Times New Roman" w:cs="Times New Roman"/>
          <w:bCs/>
          <w:szCs w:val="28"/>
          <w:lang w:eastAsia="ru-RU"/>
        </w:rPr>
        <w:lastRenderedPageBreak/>
        <w:t>фиксации правонарушений, имеющих функции фото- и киносъемки, видеозаписи);</w:t>
      </w:r>
    </w:p>
    <w:p w:rsidR="006762BC" w:rsidRPr="006762BC"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б) выездное обследование (посредством осмотра, инструментального обследования (с применением видеозаписи), испытания, экспертизы).</w:t>
      </w:r>
    </w:p>
    <w:p w:rsidR="006762BC" w:rsidRPr="006762BC"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6762BC" w:rsidRPr="006762BC"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762BC" w:rsidRPr="006762BC"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762BC" w:rsidRPr="006762BC"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762BC" w:rsidRPr="006762BC"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 xml:space="preserve">5.4. </w:t>
      </w:r>
      <w:r w:rsidR="000F5AE9">
        <w:rPr>
          <w:rFonts w:eastAsia="Times New Roman" w:cs="Times New Roman"/>
          <w:bCs/>
          <w:szCs w:val="28"/>
          <w:lang w:eastAsia="ru-RU"/>
        </w:rPr>
        <w:t xml:space="preserve">Администрация </w:t>
      </w:r>
      <w:r w:rsidRPr="006762BC">
        <w:rPr>
          <w:rFonts w:eastAsia="Times New Roman" w:cs="Times New Roman"/>
          <w:bCs/>
          <w:szCs w:val="28"/>
          <w:lang w:eastAsia="ru-RU"/>
        </w:rPr>
        <w:t xml:space="preserve">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45784" w:rsidRDefault="006762BC" w:rsidP="006762BC">
      <w:pPr>
        <w:autoSpaceDE w:val="0"/>
        <w:autoSpaceDN w:val="0"/>
        <w:adjustRightInd w:val="0"/>
        <w:spacing w:after="0"/>
        <w:ind w:firstLine="709"/>
        <w:jc w:val="both"/>
        <w:rPr>
          <w:rFonts w:eastAsia="Times New Roman" w:cs="Times New Roman"/>
          <w:bCs/>
          <w:szCs w:val="28"/>
          <w:lang w:eastAsia="ru-RU"/>
        </w:rPr>
      </w:pPr>
      <w:r w:rsidRPr="006762BC">
        <w:rPr>
          <w:rFonts w:eastAsia="Times New Roman" w:cs="Times New Roman"/>
          <w:bCs/>
          <w:szCs w:val="28"/>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eastAsia="Times New Roman" w:cs="Times New Roman"/>
          <w:bCs/>
          <w:szCs w:val="28"/>
          <w:lang w:eastAsia="ru-RU"/>
        </w:rPr>
        <w:t xml:space="preserve"> </w:t>
      </w:r>
      <w:r w:rsidRPr="006762BC">
        <w:rPr>
          <w:rFonts w:eastAsia="Times New Roman" w:cs="Times New Roman"/>
          <w:bCs/>
          <w:szCs w:val="28"/>
          <w:lang w:eastAsia="ru-RU"/>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762BC" w:rsidRDefault="000F5AE9" w:rsidP="00387288">
      <w:pPr>
        <w:autoSpaceDE w:val="0"/>
        <w:autoSpaceDN w:val="0"/>
        <w:adjustRightInd w:val="0"/>
        <w:spacing w:after="0"/>
        <w:ind w:firstLine="709"/>
        <w:jc w:val="both"/>
        <w:rPr>
          <w:rFonts w:cs="Times New Roman"/>
          <w:szCs w:val="28"/>
        </w:rPr>
      </w:pPr>
      <w:r>
        <w:rPr>
          <w:rFonts w:cs="Times New Roman"/>
          <w:szCs w:val="28"/>
        </w:rPr>
        <w:t xml:space="preserve">5.6 </w:t>
      </w:r>
      <w:r w:rsidR="006762BC" w:rsidRPr="000F5AE9">
        <w:rPr>
          <w:rFonts w:cs="Times New Roman"/>
          <w:i/>
          <w:szCs w:val="28"/>
          <w:u w:val="single"/>
        </w:rPr>
        <w:t xml:space="preserve">Инспекционный визит </w:t>
      </w:r>
      <w:r w:rsidR="006762BC" w:rsidRPr="00B868F4">
        <w:rPr>
          <w:rFonts w:cs="Times New Roman"/>
          <w:szCs w:val="28"/>
        </w:rPr>
        <w:t>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6762BC">
        <w:rPr>
          <w:rFonts w:cs="Times New Roman"/>
          <w:szCs w:val="28"/>
        </w:rPr>
        <w:t>. Инспекционный визит может проводиться</w:t>
      </w:r>
      <w:r w:rsidR="006762BC" w:rsidRPr="00B868F4">
        <w:rPr>
          <w:rFonts w:cs="Times New Roman"/>
          <w:szCs w:val="28"/>
        </w:rPr>
        <w:t xml:space="preserve"> с использованием средств дистанционного взаимодействия, в том числе посредством видео-конференц-связи.</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В ходе инспекционного визита могут совершаться следующие контрольные (надзорные) действия: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1) осмотр;</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2) опрос;</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lastRenderedPageBreak/>
        <w:t>3) получение письменных объяснений;</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4) инструментальное обследование;</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7288" w:rsidRPr="00CA332C" w:rsidRDefault="00D11FF7" w:rsidP="00387288">
      <w:pPr>
        <w:autoSpaceDE w:val="0"/>
        <w:autoSpaceDN w:val="0"/>
        <w:adjustRightInd w:val="0"/>
        <w:spacing w:after="0"/>
        <w:ind w:firstLine="709"/>
        <w:jc w:val="both"/>
        <w:rPr>
          <w:rFonts w:eastAsia="Times New Roman" w:cs="Times New Roman"/>
          <w:szCs w:val="28"/>
          <w:lang w:eastAsia="ru-RU"/>
        </w:rPr>
      </w:pPr>
      <w:r w:rsidRPr="00CA332C">
        <w:rPr>
          <w:rFonts w:cs="Times New Roman"/>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w:t>
      </w:r>
      <w:r w:rsidRPr="00CA332C">
        <w:rPr>
          <w:rFonts w:eastAsia="Times New Roman" w:cs="Times New Roman"/>
          <w:szCs w:val="28"/>
        </w:rPr>
        <w:t>«О государственном контроле (надзоре) и муниципальном контроле в Российской Федерации</w:t>
      </w:r>
      <w:r w:rsidR="00387288" w:rsidRPr="00CA332C">
        <w:rPr>
          <w:rFonts w:eastAsia="Times New Roman" w:cs="Times New Roman"/>
          <w:bCs/>
          <w:szCs w:val="28"/>
          <w:lang w:eastAsia="ru-RU"/>
        </w:rPr>
        <w:t>»</w:t>
      </w:r>
      <w:r w:rsidR="00387288" w:rsidRPr="00CA332C">
        <w:rPr>
          <w:rFonts w:eastAsia="Times New Roman" w:cs="Times New Roman"/>
          <w:szCs w:val="28"/>
          <w:lang w:eastAsia="ru-RU"/>
        </w:rPr>
        <w:t>.</w:t>
      </w:r>
    </w:p>
    <w:p w:rsidR="006762BC" w:rsidRDefault="000F5AE9" w:rsidP="00387288">
      <w:pPr>
        <w:autoSpaceDE w:val="0"/>
        <w:autoSpaceDN w:val="0"/>
        <w:adjustRightInd w:val="0"/>
        <w:spacing w:after="0"/>
        <w:ind w:firstLine="709"/>
        <w:jc w:val="both"/>
        <w:rPr>
          <w:rFonts w:cs="Times New Roman"/>
          <w:szCs w:val="28"/>
        </w:rPr>
      </w:pPr>
      <w:r w:rsidRPr="000F5AE9">
        <w:rPr>
          <w:rFonts w:cs="Times New Roman"/>
          <w:i/>
          <w:szCs w:val="28"/>
          <w:u w:val="single"/>
        </w:rPr>
        <w:t xml:space="preserve">5.7 </w:t>
      </w:r>
      <w:r w:rsidR="006762BC" w:rsidRPr="000F5AE9">
        <w:rPr>
          <w:rFonts w:cs="Times New Roman"/>
          <w:i/>
          <w:szCs w:val="28"/>
          <w:u w:val="single"/>
        </w:rPr>
        <w:t>Рейдовый осмотр</w:t>
      </w:r>
      <w:r w:rsidR="006762BC" w:rsidRPr="00B868F4">
        <w:rPr>
          <w:rFonts w:cs="Times New Roman"/>
          <w:szCs w:val="28"/>
        </w:rPr>
        <w:t xml:space="preserve">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Pr>
          <w:rFonts w:cs="Times New Roman"/>
          <w:szCs w:val="28"/>
        </w:rPr>
        <w:t xml:space="preserve">, </w:t>
      </w:r>
      <w:r w:rsidRPr="00B868F4">
        <w:rPr>
          <w:rFonts w:cs="Times New Roman"/>
          <w:szCs w:val="28"/>
        </w:rPr>
        <w:t xml:space="preserve">а также с использованием мобильного приложения «Инспектор». </w:t>
      </w:r>
      <w:r w:rsidR="006762BC" w:rsidRPr="00B868F4">
        <w:rPr>
          <w:rFonts w:cs="Times New Roman"/>
          <w:szCs w:val="28"/>
        </w:rPr>
        <w:t xml:space="preserve"> </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 В ходе рейдового осмотра могут совершаться следующие контрольные (надзорные) действия: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1) осмотр;</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2) досмотр;</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3) опрос;</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4) получение письменных объяснений;</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5) истребование документов</w:t>
      </w:r>
      <w:r w:rsidR="00AA4413" w:rsidRPr="00AA4413">
        <w:rPr>
          <w:rFonts w:cs="Times New Roman"/>
          <w:szCs w:val="28"/>
        </w:rPr>
        <w:t xml:space="preserve"> </w:t>
      </w:r>
      <w:r w:rsidR="00AA4413" w:rsidRPr="00B868F4">
        <w:rPr>
          <w:rFonts w:cs="Times New Roman"/>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Pr="00CA332C">
        <w:rPr>
          <w:rFonts w:eastAsia="Times New Roman" w:cs="Times New Roman"/>
          <w:szCs w:val="28"/>
          <w:lang w:eastAsia="ru-RU"/>
        </w:rPr>
        <w:t>;</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6) инструментальное обследование;</w:t>
      </w:r>
    </w:p>
    <w:p w:rsidR="00387288" w:rsidRPr="00CA332C" w:rsidRDefault="00AA4413" w:rsidP="00387288">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7) экспертиза.</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45784" w:rsidRPr="00CA332C" w:rsidRDefault="00A45784" w:rsidP="00A45784">
      <w:pPr>
        <w:autoSpaceDE w:val="0"/>
        <w:autoSpaceDN w:val="0"/>
        <w:adjustRightInd w:val="0"/>
        <w:spacing w:after="0"/>
        <w:ind w:firstLine="709"/>
        <w:contextualSpacing/>
        <w:jc w:val="both"/>
        <w:rPr>
          <w:rFonts w:eastAsia="Times New Roman" w:cs="Times New Roman"/>
          <w:szCs w:val="28"/>
        </w:rPr>
      </w:pPr>
      <w:r w:rsidRPr="00CA332C">
        <w:rPr>
          <w:rFonts w:cs="Times New Roman"/>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4" w:history="1">
        <w:r w:rsidRPr="00CA332C">
          <w:rPr>
            <w:rFonts w:cs="Times New Roman"/>
            <w:color w:val="0000FF"/>
            <w:szCs w:val="28"/>
          </w:rPr>
          <w:t>пунктами 3</w:t>
        </w:r>
      </w:hyperlink>
      <w:r w:rsidRPr="00CA332C">
        <w:rPr>
          <w:rFonts w:cs="Times New Roman"/>
          <w:szCs w:val="28"/>
        </w:rPr>
        <w:t xml:space="preserve">, </w:t>
      </w:r>
      <w:hyperlink r:id="rId15" w:history="1">
        <w:r w:rsidRPr="00CA332C">
          <w:rPr>
            <w:rFonts w:cs="Times New Roman"/>
            <w:color w:val="0000FF"/>
            <w:szCs w:val="28"/>
          </w:rPr>
          <w:t>4</w:t>
        </w:r>
      </w:hyperlink>
      <w:r w:rsidRPr="00CA332C">
        <w:rPr>
          <w:rFonts w:cs="Times New Roman"/>
          <w:szCs w:val="28"/>
        </w:rPr>
        <w:t xml:space="preserve">, </w:t>
      </w:r>
      <w:hyperlink r:id="rId16" w:history="1">
        <w:r w:rsidRPr="00CA332C">
          <w:rPr>
            <w:rFonts w:cs="Times New Roman"/>
            <w:color w:val="0000FF"/>
            <w:szCs w:val="28"/>
          </w:rPr>
          <w:t>6</w:t>
        </w:r>
      </w:hyperlink>
      <w:r w:rsidRPr="00CA332C">
        <w:rPr>
          <w:rFonts w:cs="Times New Roman"/>
          <w:szCs w:val="28"/>
        </w:rPr>
        <w:t xml:space="preserve">, </w:t>
      </w:r>
      <w:hyperlink r:id="rId17" w:history="1">
        <w:r w:rsidRPr="00CA332C">
          <w:rPr>
            <w:rFonts w:cs="Times New Roman"/>
            <w:color w:val="0000FF"/>
            <w:szCs w:val="28"/>
          </w:rPr>
          <w:t>8 части 1</w:t>
        </w:r>
      </w:hyperlink>
      <w:r w:rsidRPr="00CA332C">
        <w:rPr>
          <w:rFonts w:cs="Times New Roman"/>
          <w:szCs w:val="28"/>
        </w:rPr>
        <w:t xml:space="preserve">, </w:t>
      </w:r>
      <w:hyperlink r:id="rId18" w:history="1">
        <w:r w:rsidRPr="00CA332C">
          <w:rPr>
            <w:rFonts w:cs="Times New Roman"/>
            <w:color w:val="0000FF"/>
            <w:szCs w:val="28"/>
          </w:rPr>
          <w:t>частью 3 статьи 57</w:t>
        </w:r>
      </w:hyperlink>
      <w:r w:rsidRPr="00CA332C">
        <w:rPr>
          <w:rFonts w:cs="Times New Roman"/>
          <w:szCs w:val="28"/>
        </w:rPr>
        <w:t xml:space="preserve"> и </w:t>
      </w:r>
      <w:hyperlink r:id="rId19" w:history="1">
        <w:r w:rsidRPr="00CA332C">
          <w:rPr>
            <w:rFonts w:cs="Times New Roman"/>
            <w:color w:val="0000FF"/>
            <w:szCs w:val="28"/>
          </w:rPr>
          <w:t>частью 12 статьи 66</w:t>
        </w:r>
      </w:hyperlink>
      <w:r w:rsidRPr="00CA332C">
        <w:rPr>
          <w:rFonts w:cs="Times New Roman"/>
          <w:szCs w:val="28"/>
        </w:rPr>
        <w:t xml:space="preserve"> Федерального закона </w:t>
      </w:r>
      <w:r w:rsidRPr="00CA332C">
        <w:rPr>
          <w:rFonts w:eastAsia="Times New Roman" w:cs="Times New Roman"/>
          <w:szCs w:val="28"/>
        </w:rPr>
        <w:t>«О государственном контроле (надзоре) и муниципальном контроле в Российской Федерации</w:t>
      </w:r>
    </w:p>
    <w:p w:rsidR="00A45784" w:rsidRPr="00CA332C" w:rsidRDefault="000F5AE9" w:rsidP="00A45784">
      <w:pPr>
        <w:pStyle w:val="ConsPlusNormal"/>
        <w:tabs>
          <w:tab w:val="left" w:pos="1134"/>
        </w:tabs>
        <w:ind w:firstLine="567"/>
        <w:jc w:val="both"/>
        <w:rPr>
          <w:rFonts w:ascii="Times New Roman" w:hAnsi="Times New Roman" w:cs="Times New Roman"/>
          <w:sz w:val="28"/>
          <w:szCs w:val="28"/>
        </w:rPr>
      </w:pPr>
      <w:r w:rsidRPr="000F5AE9">
        <w:rPr>
          <w:rFonts w:ascii="Times New Roman" w:hAnsi="Times New Roman" w:cs="Times New Roman"/>
          <w:i/>
          <w:sz w:val="28"/>
          <w:szCs w:val="28"/>
          <w:u w:val="single"/>
        </w:rPr>
        <w:t xml:space="preserve">5.8 </w:t>
      </w:r>
      <w:r w:rsidR="00A45784" w:rsidRPr="000F5AE9">
        <w:rPr>
          <w:rFonts w:ascii="Times New Roman" w:hAnsi="Times New Roman" w:cs="Times New Roman"/>
          <w:i/>
          <w:sz w:val="28"/>
          <w:szCs w:val="28"/>
          <w:u w:val="single"/>
        </w:rPr>
        <w:t>Документарная проверка</w:t>
      </w:r>
      <w:r w:rsidR="00A45784" w:rsidRPr="00CA332C">
        <w:rPr>
          <w:rFonts w:ascii="Times New Roman" w:hAnsi="Times New Roman" w:cs="Times New Roman"/>
          <w:sz w:val="28"/>
          <w:szCs w:val="28"/>
        </w:rPr>
        <w:t xml:space="preserve"> осуществляется в порядке, установленном статьей 72 Федерального закона № 248-ФЗ.  </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В ходе документарной проверки могут совершаться следующие контрольные (надзорные) действия: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1) получение письменных объяснений;</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2) истребование документов;</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3) экспертиза.</w:t>
      </w:r>
    </w:p>
    <w:p w:rsidR="00354BF5" w:rsidRPr="00B868F4" w:rsidRDefault="00354BF5" w:rsidP="00354BF5">
      <w:pPr>
        <w:pStyle w:val="a9"/>
        <w:tabs>
          <w:tab w:val="left" w:pos="1134"/>
        </w:tabs>
        <w:autoSpaceDE w:val="0"/>
        <w:autoSpaceDN w:val="0"/>
        <w:adjustRightInd w:val="0"/>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F5AE9" w:rsidRDefault="00A45784" w:rsidP="000F5AE9">
      <w:pPr>
        <w:tabs>
          <w:tab w:val="left" w:pos="567"/>
        </w:tabs>
        <w:autoSpaceDE w:val="0"/>
        <w:autoSpaceDN w:val="0"/>
        <w:adjustRightInd w:val="0"/>
        <w:spacing w:after="0"/>
        <w:rPr>
          <w:rFonts w:cs="Times New Roman"/>
          <w:szCs w:val="28"/>
        </w:rPr>
      </w:pPr>
      <w:r w:rsidRPr="00CA332C">
        <w:rPr>
          <w:rFonts w:cs="Times New Roman"/>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0" w:history="1">
        <w:r w:rsidRPr="00CA332C">
          <w:rPr>
            <w:rFonts w:cs="Times New Roman"/>
            <w:szCs w:val="28"/>
          </w:rPr>
          <w:t>пунктами 3</w:t>
        </w:r>
      </w:hyperlink>
      <w:r w:rsidRPr="00CA332C">
        <w:rPr>
          <w:rFonts w:cs="Times New Roman"/>
          <w:szCs w:val="28"/>
        </w:rPr>
        <w:t xml:space="preserve">, </w:t>
      </w:r>
      <w:hyperlink r:id="rId21" w:history="1">
        <w:r w:rsidRPr="00CA332C">
          <w:rPr>
            <w:rFonts w:cs="Times New Roman"/>
            <w:szCs w:val="28"/>
          </w:rPr>
          <w:t>4</w:t>
        </w:r>
      </w:hyperlink>
      <w:r w:rsidR="006B6B98">
        <w:t>,6,8</w:t>
      </w:r>
      <w:r w:rsidR="00D3121C">
        <w:t xml:space="preserve"> </w:t>
      </w:r>
      <w:hyperlink r:id="rId22" w:history="1">
        <w:r w:rsidRPr="00CA332C">
          <w:rPr>
            <w:rFonts w:cs="Times New Roman"/>
            <w:szCs w:val="28"/>
          </w:rPr>
          <w:t>части 1 статьи 57</w:t>
        </w:r>
      </w:hyperlink>
      <w:r w:rsidRPr="00CA332C">
        <w:rPr>
          <w:rFonts w:cs="Times New Roman"/>
          <w:szCs w:val="28"/>
        </w:rPr>
        <w:t xml:space="preserve"> Федерального закона № 248-ФЗ.</w:t>
      </w:r>
    </w:p>
    <w:p w:rsidR="00387288" w:rsidRPr="000F5AE9" w:rsidRDefault="000F5AE9" w:rsidP="000F5AE9">
      <w:pPr>
        <w:tabs>
          <w:tab w:val="left" w:pos="567"/>
        </w:tabs>
        <w:autoSpaceDE w:val="0"/>
        <w:autoSpaceDN w:val="0"/>
        <w:adjustRightInd w:val="0"/>
        <w:jc w:val="both"/>
        <w:rPr>
          <w:rFonts w:cs="Times New Roman"/>
          <w:szCs w:val="28"/>
        </w:rPr>
      </w:pPr>
      <w:r>
        <w:rPr>
          <w:rFonts w:cs="Times New Roman"/>
          <w:szCs w:val="28"/>
        </w:rPr>
        <w:tab/>
      </w:r>
      <w:r w:rsidRPr="000F5AE9">
        <w:rPr>
          <w:rFonts w:cs="Times New Roman"/>
          <w:i/>
          <w:szCs w:val="28"/>
          <w:u w:val="single"/>
        </w:rPr>
        <w:t xml:space="preserve">5.9. </w:t>
      </w:r>
      <w:r w:rsidR="00A66209" w:rsidRPr="000F5AE9">
        <w:rPr>
          <w:rFonts w:cs="Times New Roman"/>
          <w:i/>
          <w:szCs w:val="28"/>
          <w:u w:val="single"/>
        </w:rPr>
        <w:t>Выездная проверка</w:t>
      </w:r>
      <w:r w:rsidR="00A66209" w:rsidRPr="00B868F4">
        <w:rPr>
          <w:rFonts w:cs="Times New Roman"/>
          <w:szCs w:val="28"/>
        </w:rPr>
        <w:t xml:space="preserve"> проводится в порядке, установленном статьей 73 Федерального закона № 248-ФЗ </w:t>
      </w:r>
      <w:r w:rsidR="00387288" w:rsidRPr="00CA332C">
        <w:rPr>
          <w:rFonts w:eastAsia="Times New Roman" w:cs="Times New Roman"/>
          <w:szCs w:val="28"/>
          <w:lang w:eastAsia="ru-RU"/>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Выездная проверка проводится в случае, если не представляется возможным:</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1) удостовериться в полноте и достоверности сведений, которые содержатся в находящихся в распоряжении контрольного(надзорного) органа или в запрашиваемых им документах и объяснениях контролируемого лица;</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2) </w:t>
      </w:r>
      <w:r w:rsidR="00A66209" w:rsidRPr="00B868F4">
        <w:rPr>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3" w:history="1">
        <w:r w:rsidR="00A66209" w:rsidRPr="00B868F4">
          <w:rPr>
            <w:szCs w:val="28"/>
          </w:rPr>
          <w:t>части 2</w:t>
        </w:r>
      </w:hyperlink>
      <w:r w:rsidR="00A66209" w:rsidRPr="00B868F4">
        <w:rPr>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w:t>
      </w:r>
      <w:r w:rsidR="00D3121C">
        <w:rPr>
          <w:rFonts w:eastAsia="Times New Roman" w:cs="Times New Roman"/>
          <w:szCs w:val="28"/>
          <w:lang w:eastAsia="ru-RU"/>
        </w:rPr>
        <w:t>,4,6,8</w:t>
      </w:r>
      <w:r w:rsidRPr="00CA332C">
        <w:rPr>
          <w:rFonts w:eastAsia="Times New Roman" w:cs="Times New Roman"/>
          <w:szCs w:val="28"/>
          <w:lang w:eastAsia="ru-RU"/>
        </w:rPr>
        <w:t>части 1,</w:t>
      </w:r>
      <w:r w:rsidR="007F4564" w:rsidRPr="00CA332C">
        <w:rPr>
          <w:rFonts w:eastAsia="Times New Roman" w:cs="Times New Roman"/>
          <w:szCs w:val="28"/>
          <w:lang w:eastAsia="ru-RU"/>
        </w:rPr>
        <w:t xml:space="preserve"> частью 3 статьи 57 и частью 12 и 12.1 </w:t>
      </w:r>
      <w:r w:rsidRPr="00CA332C">
        <w:rPr>
          <w:rFonts w:eastAsia="Times New Roman" w:cs="Times New Roman"/>
          <w:szCs w:val="28"/>
          <w:lang w:eastAsia="ru-RU"/>
        </w:rPr>
        <w:t xml:space="preserve">статьи 66 </w:t>
      </w:r>
      <w:r w:rsidR="000F5AE9" w:rsidRPr="00B868F4">
        <w:rPr>
          <w:szCs w:val="28"/>
        </w:rPr>
        <w:t>Федерального закона</w:t>
      </w:r>
      <w:r w:rsidR="000F5AE9">
        <w:rPr>
          <w:szCs w:val="28"/>
        </w:rPr>
        <w:t xml:space="preserve"> № 248-ФЗ</w:t>
      </w:r>
      <w:r w:rsidR="000F5AE9" w:rsidRPr="00B868F4">
        <w:rPr>
          <w:szCs w:val="28"/>
        </w:rPr>
        <w:t>.</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В ходе выездной проверки могут совершаться следующие контрольные действия: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1) осмотр;</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2) досмотр;</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3) опрос;</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4) получение письменных объяснений;</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5) истребование документов;</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6) инструментальное обследование;</w:t>
      </w:r>
    </w:p>
    <w:p w:rsidR="00387288" w:rsidRDefault="00AA4413" w:rsidP="00387288">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lastRenderedPageBreak/>
        <w:t>7) экспертиза.</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6) уклонение контролируемого лица от проведения обязательного профилактического визита.</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1) о причинении или непосредственной угрозе причинения вреда жизни и тяжкого или среднего вреда (ущерба) здоровью граждан;</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2) о причинении вреда (ущерба) или непосредственной угрозе причинения вреда (ущерба) обороне страны и безопасности государства;</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6) об угрозе возникновения чрезвычайных ситуаций природного и (или) техногенного характера, эпидемий, эпизоотий.</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Решение администрации о проведении контрольного мероприятия принимается также:</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1) при возникновении чрезвычайных ситуаций природного и (или) техногенного характера, эпидемий, эпизоотий;</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5.19. Аудиозапись проводимого контрольного мероприятия осуществляется при отсутствии возможности осуществления видеозаписи.</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5.20. При проведении контрольного мероприятия фотосъемка, аудио- и (или) видеозапись осуществляются в случаях:</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а) проведения контрольного мероприятия во взаимодействии с контролируемым лицом одним должностным лицом;</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в) отказа контролируемого лица должностному лицу в доступе на его объекты.</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 xml:space="preserve">5.23. Проведение фотосъемки, аудио- и видеозаписи должно обеспечивать фиксацию даты, времени и места их проведения. </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2) временная нетрудоспособность на момент проведения контрольного мероприятия;</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56896" w:rsidRP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456896" w:rsidRDefault="00456896" w:rsidP="00456896">
      <w:pPr>
        <w:autoSpaceDE w:val="0"/>
        <w:autoSpaceDN w:val="0"/>
        <w:adjustRightInd w:val="0"/>
        <w:spacing w:after="0"/>
        <w:ind w:firstLine="709"/>
        <w:jc w:val="both"/>
        <w:rPr>
          <w:rFonts w:eastAsia="Times New Roman" w:cs="Times New Roman"/>
          <w:bCs/>
          <w:szCs w:val="28"/>
          <w:lang w:eastAsia="ru-RU"/>
        </w:rPr>
      </w:pPr>
      <w:r w:rsidRPr="00456896">
        <w:rPr>
          <w:rFonts w:eastAsia="Times New Roman" w:cs="Times New Roman"/>
          <w:bCs/>
          <w:szCs w:val="28"/>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87288" w:rsidRDefault="004A3BCC" w:rsidP="00456896">
      <w:pPr>
        <w:autoSpaceDE w:val="0"/>
        <w:autoSpaceDN w:val="0"/>
        <w:adjustRightInd w:val="0"/>
        <w:spacing w:after="0"/>
        <w:ind w:firstLine="709"/>
        <w:jc w:val="both"/>
        <w:rPr>
          <w:rFonts w:eastAsia="Times New Roman" w:cs="Times New Roman"/>
          <w:bCs/>
          <w:i/>
          <w:szCs w:val="28"/>
          <w:lang w:eastAsia="ru-RU"/>
        </w:rPr>
      </w:pPr>
      <w:r>
        <w:rPr>
          <w:rFonts w:eastAsia="Times New Roman" w:cs="Times New Roman"/>
          <w:bCs/>
          <w:i/>
          <w:szCs w:val="28"/>
          <w:lang w:eastAsia="ru-RU"/>
        </w:rPr>
        <w:lastRenderedPageBreak/>
        <w:t>5.25</w:t>
      </w:r>
      <w:r w:rsidR="00F80215" w:rsidRPr="002E0B3A">
        <w:rPr>
          <w:rFonts w:eastAsia="Times New Roman" w:cs="Times New Roman"/>
          <w:bCs/>
          <w:i/>
          <w:szCs w:val="28"/>
          <w:lang w:eastAsia="ru-RU"/>
        </w:rPr>
        <w:t xml:space="preserve">. </w:t>
      </w:r>
      <w:r w:rsidR="00387288" w:rsidRPr="002E0B3A">
        <w:rPr>
          <w:rFonts w:eastAsia="Times New Roman" w:cs="Times New Roman"/>
          <w:bCs/>
          <w:i/>
          <w:szCs w:val="28"/>
          <w:lang w:eastAsia="ru-RU"/>
        </w:rPr>
        <w:t>Порядок осуществления отдельных контрольных действий</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5.25.1. Порядок отбора проб (образцов).</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 xml:space="preserve"> Отбор проб (образцов) проводится должностными лицами </w:t>
      </w:r>
      <w:r w:rsidR="00823D81">
        <w:rPr>
          <w:rFonts w:eastAsia="Times New Roman" w:cs="Times New Roman"/>
          <w:bCs/>
          <w:szCs w:val="28"/>
          <w:lang w:eastAsia="ru-RU"/>
        </w:rPr>
        <w:t>администрации</w:t>
      </w:r>
      <w:r>
        <w:rPr>
          <w:rFonts w:eastAsia="Times New Roman" w:cs="Times New Roman"/>
          <w:bCs/>
          <w:szCs w:val="28"/>
          <w:lang w:eastAsia="ru-RU"/>
        </w:rPr>
        <w:t xml:space="preserve"> </w:t>
      </w:r>
      <w:r w:rsidRPr="004A3BCC">
        <w:rPr>
          <w:rFonts w:eastAsia="Times New Roman" w:cs="Times New Roman"/>
          <w:bCs/>
          <w:szCs w:val="28"/>
          <w:lang w:eastAsia="ru-RU"/>
        </w:rPr>
        <w:t>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Отобранные пробы (образцы) прилагаются к протоколу отбора проб (образцов).</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A3BCC" w:rsidRPr="004A3BCC" w:rsidRDefault="004A3BCC" w:rsidP="004A3BCC">
      <w:pPr>
        <w:autoSpaceDE w:val="0"/>
        <w:autoSpaceDN w:val="0"/>
        <w:adjustRightInd w:val="0"/>
        <w:spacing w:after="0"/>
        <w:ind w:firstLine="709"/>
        <w:jc w:val="both"/>
        <w:rPr>
          <w:rFonts w:eastAsia="Times New Roman" w:cs="Times New Roman"/>
          <w:bCs/>
          <w:szCs w:val="28"/>
          <w:lang w:eastAsia="ru-RU"/>
        </w:rPr>
      </w:pPr>
      <w:r w:rsidRPr="004A3BCC">
        <w:rPr>
          <w:rFonts w:eastAsia="Times New Roman" w:cs="Times New Roman"/>
          <w:bCs/>
          <w:szCs w:val="28"/>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87288" w:rsidRPr="002E0B3A" w:rsidRDefault="004A3BCC" w:rsidP="00387288">
      <w:pPr>
        <w:autoSpaceDE w:val="0"/>
        <w:autoSpaceDN w:val="0"/>
        <w:adjustRightInd w:val="0"/>
        <w:spacing w:after="0"/>
        <w:ind w:firstLine="709"/>
        <w:jc w:val="both"/>
        <w:rPr>
          <w:rFonts w:eastAsia="Times New Roman" w:cs="Times New Roman"/>
          <w:bCs/>
          <w:szCs w:val="28"/>
          <w:u w:val="single"/>
          <w:lang w:eastAsia="ru-RU"/>
        </w:rPr>
      </w:pPr>
      <w:r>
        <w:rPr>
          <w:rFonts w:eastAsia="Times New Roman" w:cs="Times New Roman"/>
          <w:bCs/>
          <w:szCs w:val="28"/>
          <w:u w:val="single"/>
          <w:lang w:eastAsia="ru-RU"/>
        </w:rPr>
        <w:t>5.25.2</w:t>
      </w:r>
      <w:r w:rsidR="00F80215" w:rsidRPr="002E0B3A">
        <w:rPr>
          <w:rFonts w:eastAsia="Times New Roman" w:cs="Times New Roman"/>
          <w:bCs/>
          <w:szCs w:val="28"/>
          <w:u w:val="single"/>
          <w:lang w:eastAsia="ru-RU"/>
        </w:rPr>
        <w:t>.</w:t>
      </w:r>
      <w:r w:rsidR="00387288" w:rsidRPr="002E0B3A">
        <w:rPr>
          <w:rFonts w:eastAsia="Times New Roman" w:cs="Times New Roman"/>
          <w:bCs/>
          <w:szCs w:val="28"/>
          <w:u w:val="single"/>
          <w:lang w:eastAsia="ru-RU"/>
        </w:rPr>
        <w:t xml:space="preserve"> Порядок осуществления досмотра</w:t>
      </w:r>
    </w:p>
    <w:p w:rsidR="00823D81" w:rsidRPr="00823D81" w:rsidRDefault="00823D81" w:rsidP="00823D81">
      <w:pPr>
        <w:autoSpaceDE w:val="0"/>
        <w:autoSpaceDN w:val="0"/>
        <w:adjustRightInd w:val="0"/>
        <w:spacing w:after="0"/>
        <w:ind w:firstLine="709"/>
        <w:jc w:val="both"/>
        <w:rPr>
          <w:rFonts w:eastAsia="Times New Roman" w:cs="Times New Roman"/>
          <w:szCs w:val="28"/>
          <w:lang w:eastAsia="ru-RU"/>
        </w:rPr>
      </w:pPr>
      <w:r w:rsidRPr="00823D81">
        <w:rPr>
          <w:rFonts w:eastAsia="Times New Roman" w:cs="Times New Roman"/>
          <w:szCs w:val="28"/>
          <w:lang w:eastAsia="ru-RU"/>
        </w:rPr>
        <w:t>При осуществлении рейдового осмотра, выездной проверки может быть произведен досмотр.</w:t>
      </w:r>
    </w:p>
    <w:p w:rsidR="00823D81" w:rsidRPr="00823D81" w:rsidRDefault="00823D81" w:rsidP="00823D81">
      <w:pPr>
        <w:autoSpaceDE w:val="0"/>
        <w:autoSpaceDN w:val="0"/>
        <w:adjustRightInd w:val="0"/>
        <w:spacing w:after="0"/>
        <w:ind w:firstLine="709"/>
        <w:jc w:val="both"/>
        <w:rPr>
          <w:rFonts w:eastAsia="Times New Roman" w:cs="Times New Roman"/>
          <w:szCs w:val="28"/>
          <w:lang w:eastAsia="ru-RU"/>
        </w:rPr>
      </w:pPr>
      <w:r w:rsidRPr="00823D81">
        <w:rPr>
          <w:rFonts w:eastAsia="Times New Roman" w:cs="Times New Roman"/>
          <w:szCs w:val="28"/>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23D81" w:rsidRPr="00823D81" w:rsidRDefault="00823D81" w:rsidP="00823D81">
      <w:pPr>
        <w:autoSpaceDE w:val="0"/>
        <w:autoSpaceDN w:val="0"/>
        <w:adjustRightInd w:val="0"/>
        <w:spacing w:after="0"/>
        <w:ind w:firstLine="709"/>
        <w:jc w:val="both"/>
        <w:rPr>
          <w:rFonts w:eastAsia="Times New Roman" w:cs="Times New Roman"/>
          <w:szCs w:val="28"/>
          <w:lang w:eastAsia="ru-RU"/>
        </w:rPr>
      </w:pPr>
      <w:r w:rsidRPr="00823D81">
        <w:rPr>
          <w:rFonts w:eastAsia="Times New Roman" w:cs="Times New Roman"/>
          <w:szCs w:val="28"/>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23D81" w:rsidRPr="00823D81" w:rsidRDefault="00823D81" w:rsidP="00823D81">
      <w:pPr>
        <w:autoSpaceDE w:val="0"/>
        <w:autoSpaceDN w:val="0"/>
        <w:adjustRightInd w:val="0"/>
        <w:spacing w:after="0"/>
        <w:ind w:firstLine="709"/>
        <w:jc w:val="both"/>
        <w:rPr>
          <w:rFonts w:eastAsia="Times New Roman" w:cs="Times New Roman"/>
          <w:szCs w:val="28"/>
          <w:lang w:eastAsia="ru-RU"/>
        </w:rPr>
      </w:pPr>
      <w:r w:rsidRPr="00823D81">
        <w:rPr>
          <w:rFonts w:eastAsia="Times New Roman" w:cs="Times New Roman"/>
          <w:szCs w:val="28"/>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23D81" w:rsidRPr="00823D81" w:rsidRDefault="00823D81" w:rsidP="00823D81">
      <w:pPr>
        <w:autoSpaceDE w:val="0"/>
        <w:autoSpaceDN w:val="0"/>
        <w:adjustRightInd w:val="0"/>
        <w:spacing w:after="0"/>
        <w:ind w:firstLine="709"/>
        <w:jc w:val="both"/>
        <w:rPr>
          <w:rFonts w:eastAsia="Times New Roman" w:cs="Times New Roman"/>
          <w:szCs w:val="28"/>
          <w:lang w:eastAsia="ru-RU"/>
        </w:rPr>
      </w:pPr>
      <w:r w:rsidRPr="00823D81">
        <w:rPr>
          <w:rFonts w:eastAsia="Times New Roman" w:cs="Times New Roman"/>
          <w:szCs w:val="28"/>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87288" w:rsidRPr="00CA332C" w:rsidRDefault="00823D81" w:rsidP="00823D81">
      <w:pPr>
        <w:autoSpaceDE w:val="0"/>
        <w:autoSpaceDN w:val="0"/>
        <w:adjustRightInd w:val="0"/>
        <w:spacing w:after="0"/>
        <w:ind w:firstLine="709"/>
        <w:jc w:val="both"/>
        <w:rPr>
          <w:rFonts w:eastAsia="Times New Roman" w:cs="Times New Roman"/>
          <w:bCs/>
          <w:szCs w:val="28"/>
          <w:lang w:eastAsia="ru-RU"/>
        </w:rPr>
      </w:pPr>
      <w:r w:rsidRPr="00823D81">
        <w:rPr>
          <w:rFonts w:eastAsia="Times New Roman" w:cs="Times New Roman"/>
          <w:szCs w:val="28"/>
          <w:lang w:eastAsia="ru-RU"/>
        </w:rPr>
        <w:t>Информация о проведении досмотра включается в акт контрольного мероприятия.</w:t>
      </w:r>
    </w:p>
    <w:p w:rsidR="00387288" w:rsidRPr="002E0B3A" w:rsidRDefault="004A3BCC" w:rsidP="00387288">
      <w:pPr>
        <w:autoSpaceDE w:val="0"/>
        <w:autoSpaceDN w:val="0"/>
        <w:adjustRightInd w:val="0"/>
        <w:spacing w:after="0"/>
        <w:ind w:firstLine="709"/>
        <w:jc w:val="both"/>
        <w:rPr>
          <w:rFonts w:eastAsia="Times New Roman" w:cs="Times New Roman"/>
          <w:bCs/>
          <w:szCs w:val="28"/>
          <w:u w:val="single"/>
          <w:lang w:eastAsia="ru-RU"/>
        </w:rPr>
      </w:pPr>
      <w:r>
        <w:rPr>
          <w:rFonts w:eastAsia="Times New Roman" w:cs="Times New Roman"/>
          <w:bCs/>
          <w:szCs w:val="28"/>
          <w:u w:val="single"/>
          <w:lang w:eastAsia="ru-RU"/>
        </w:rPr>
        <w:t>5.25.3</w:t>
      </w:r>
      <w:r w:rsidR="00387288" w:rsidRPr="002E0B3A">
        <w:rPr>
          <w:rFonts w:eastAsia="Times New Roman" w:cs="Times New Roman"/>
          <w:bCs/>
          <w:szCs w:val="28"/>
          <w:u w:val="single"/>
          <w:lang w:eastAsia="ru-RU"/>
        </w:rPr>
        <w:t xml:space="preserve"> Порядок проведения инструментального обследования.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387288" w:rsidRPr="00CA332C" w:rsidRDefault="00387288" w:rsidP="00387288">
      <w:pPr>
        <w:autoSpaceDE w:val="0"/>
        <w:autoSpaceDN w:val="0"/>
        <w:adjustRightInd w:val="0"/>
        <w:spacing w:after="0"/>
        <w:ind w:firstLine="709"/>
        <w:jc w:val="both"/>
        <w:rPr>
          <w:rFonts w:eastAsia="Times New Roman" w:cs="Times New Roman"/>
          <w:bCs/>
          <w:szCs w:val="28"/>
          <w:lang w:eastAsia="ru-RU"/>
        </w:rPr>
      </w:pPr>
      <w:r w:rsidRPr="00CA332C">
        <w:rPr>
          <w:rFonts w:eastAsia="Times New Roman" w:cs="Times New Roman"/>
          <w:bCs/>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87288" w:rsidRPr="002E0B3A" w:rsidRDefault="004A3BCC" w:rsidP="00387288">
      <w:pPr>
        <w:autoSpaceDE w:val="0"/>
        <w:autoSpaceDN w:val="0"/>
        <w:adjustRightInd w:val="0"/>
        <w:spacing w:after="0"/>
        <w:ind w:firstLine="709"/>
        <w:jc w:val="both"/>
        <w:rPr>
          <w:rFonts w:eastAsia="Times New Roman" w:cs="Times New Roman"/>
          <w:bCs/>
          <w:szCs w:val="28"/>
          <w:u w:val="single"/>
          <w:lang w:eastAsia="ru-RU"/>
        </w:rPr>
      </w:pPr>
      <w:r>
        <w:rPr>
          <w:rFonts w:eastAsia="Times New Roman" w:cs="Times New Roman"/>
          <w:bCs/>
          <w:szCs w:val="28"/>
          <w:u w:val="single"/>
          <w:lang w:eastAsia="ru-RU"/>
        </w:rPr>
        <w:t>5.25.4</w:t>
      </w:r>
      <w:r w:rsidR="00F80215" w:rsidRPr="002E0B3A">
        <w:rPr>
          <w:rFonts w:eastAsia="Times New Roman" w:cs="Times New Roman"/>
          <w:bCs/>
          <w:szCs w:val="28"/>
          <w:u w:val="single"/>
          <w:lang w:eastAsia="ru-RU"/>
        </w:rPr>
        <w:t>.</w:t>
      </w:r>
      <w:r w:rsidR="00387288" w:rsidRPr="002E0B3A">
        <w:rPr>
          <w:rFonts w:eastAsia="Times New Roman" w:cs="Times New Roman"/>
          <w:bCs/>
          <w:szCs w:val="28"/>
          <w:u w:val="single"/>
          <w:lang w:eastAsia="ru-RU"/>
        </w:rPr>
        <w:t xml:space="preserve"> Порядок проведения испытания.</w:t>
      </w:r>
    </w:p>
    <w:p w:rsidR="00387288" w:rsidRPr="00CA332C" w:rsidRDefault="00387288" w:rsidP="00387288">
      <w:pPr>
        <w:autoSpaceDE w:val="0"/>
        <w:autoSpaceDN w:val="0"/>
        <w:adjustRightInd w:val="0"/>
        <w:spacing w:after="0"/>
        <w:ind w:firstLine="709"/>
        <w:jc w:val="both"/>
        <w:rPr>
          <w:rFonts w:eastAsia="Times New Roman" w:cs="Times New Roman"/>
          <w:bCs/>
          <w:szCs w:val="28"/>
          <w:lang w:eastAsia="ru-RU"/>
        </w:rPr>
      </w:pPr>
      <w:r w:rsidRPr="00CA332C">
        <w:rPr>
          <w:rFonts w:eastAsia="Times New Roman" w:cs="Times New Roman"/>
          <w:bCs/>
          <w:szCs w:val="28"/>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87288" w:rsidRPr="00CA332C" w:rsidRDefault="00387288" w:rsidP="00387288">
      <w:pPr>
        <w:autoSpaceDE w:val="0"/>
        <w:autoSpaceDN w:val="0"/>
        <w:adjustRightInd w:val="0"/>
        <w:spacing w:after="0"/>
        <w:ind w:firstLine="709"/>
        <w:jc w:val="both"/>
        <w:rPr>
          <w:rFonts w:eastAsia="Times New Roman" w:cs="Times New Roman"/>
          <w:bCs/>
          <w:szCs w:val="28"/>
          <w:lang w:eastAsia="ru-RU"/>
        </w:rPr>
      </w:pPr>
      <w:r w:rsidRPr="00CA332C">
        <w:rPr>
          <w:rFonts w:eastAsia="Times New Roman" w:cs="Times New Roman"/>
          <w:bCs/>
          <w:szCs w:val="28"/>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87288" w:rsidRPr="002E0B3A" w:rsidRDefault="004A3BCC" w:rsidP="00387288">
      <w:pPr>
        <w:autoSpaceDE w:val="0"/>
        <w:autoSpaceDN w:val="0"/>
        <w:adjustRightInd w:val="0"/>
        <w:spacing w:after="0"/>
        <w:ind w:firstLine="709"/>
        <w:jc w:val="both"/>
        <w:rPr>
          <w:rFonts w:eastAsia="Times New Roman" w:cs="Times New Roman"/>
          <w:bCs/>
          <w:szCs w:val="28"/>
          <w:u w:val="single"/>
          <w:lang w:eastAsia="ru-RU"/>
        </w:rPr>
      </w:pPr>
      <w:r>
        <w:rPr>
          <w:rFonts w:eastAsia="Times New Roman" w:cs="Times New Roman"/>
          <w:bCs/>
          <w:szCs w:val="28"/>
          <w:u w:val="single"/>
          <w:lang w:eastAsia="ru-RU"/>
        </w:rPr>
        <w:t>5.25.5</w:t>
      </w:r>
      <w:r w:rsidR="00387288" w:rsidRPr="002E0B3A">
        <w:rPr>
          <w:rFonts w:eastAsia="Times New Roman" w:cs="Times New Roman"/>
          <w:bCs/>
          <w:szCs w:val="28"/>
          <w:u w:val="single"/>
          <w:lang w:eastAsia="ru-RU"/>
        </w:rPr>
        <w:t xml:space="preserve"> Порядок проведения экспертизы.</w:t>
      </w:r>
    </w:p>
    <w:p w:rsidR="00387288" w:rsidRPr="00CA332C" w:rsidRDefault="00387288" w:rsidP="00387288">
      <w:pPr>
        <w:autoSpaceDE w:val="0"/>
        <w:autoSpaceDN w:val="0"/>
        <w:adjustRightInd w:val="0"/>
        <w:spacing w:after="0"/>
        <w:ind w:firstLine="709"/>
        <w:jc w:val="both"/>
        <w:rPr>
          <w:rFonts w:eastAsia="Times New Roman" w:cs="Times New Roman"/>
          <w:bCs/>
          <w:szCs w:val="28"/>
          <w:lang w:eastAsia="ru-RU"/>
        </w:rPr>
      </w:pPr>
      <w:r w:rsidRPr="00CA332C">
        <w:rPr>
          <w:rFonts w:eastAsia="Times New Roman" w:cs="Times New Roman"/>
          <w:bCs/>
          <w:szCs w:val="28"/>
          <w:lang w:eastAsia="ru-RU"/>
        </w:rPr>
        <w:t>Экспертиза осуществляется экспертом или экспертной организацией по поручению контрольного</w:t>
      </w:r>
      <w:r w:rsidRPr="00CA332C">
        <w:rPr>
          <w:rFonts w:eastAsia="Times New Roman" w:cs="Times New Roman"/>
          <w:szCs w:val="28"/>
          <w:lang w:eastAsia="ru-RU"/>
        </w:rPr>
        <w:t xml:space="preserve">(надзорного) </w:t>
      </w:r>
      <w:r w:rsidRPr="00CA332C">
        <w:rPr>
          <w:rFonts w:eastAsia="Times New Roman" w:cs="Times New Roman"/>
          <w:bCs/>
          <w:szCs w:val="28"/>
          <w:lang w:eastAsia="ru-RU"/>
        </w:rPr>
        <w:t>органа.</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При назначении и осуществлении экспертизы контролируемые лица имеют право:</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1) информировать </w:t>
      </w:r>
      <w:r w:rsidR="00823D81">
        <w:rPr>
          <w:rFonts w:eastAsia="Times New Roman" w:cs="Times New Roman"/>
          <w:szCs w:val="28"/>
          <w:lang w:eastAsia="ru-RU"/>
        </w:rPr>
        <w:t>адми</w:t>
      </w:r>
      <w:r w:rsidR="00F14072">
        <w:rPr>
          <w:rFonts w:eastAsia="Times New Roman" w:cs="Times New Roman"/>
          <w:szCs w:val="28"/>
          <w:lang w:eastAsia="ru-RU"/>
        </w:rPr>
        <w:t>ни</w:t>
      </w:r>
      <w:r w:rsidR="00823D81">
        <w:rPr>
          <w:rFonts w:eastAsia="Times New Roman" w:cs="Times New Roman"/>
          <w:szCs w:val="28"/>
          <w:lang w:eastAsia="ru-RU"/>
        </w:rPr>
        <w:t>страцию</w:t>
      </w:r>
      <w:r w:rsidRPr="00CA332C">
        <w:rPr>
          <w:rFonts w:eastAsia="Times New Roman" w:cs="Times New Roman"/>
          <w:szCs w:val="28"/>
          <w:lang w:eastAsia="ru-RU"/>
        </w:rPr>
        <w:t xml:space="preserve"> о наличии конфликта интересов у эксперта, экспертной организации;</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3) присутствовать с разрешения должностного лица </w:t>
      </w:r>
      <w:r w:rsidR="00823D81">
        <w:rPr>
          <w:rFonts w:eastAsia="Times New Roman" w:cs="Times New Roman"/>
          <w:szCs w:val="28"/>
          <w:lang w:eastAsia="ru-RU"/>
        </w:rPr>
        <w:t>администрации</w:t>
      </w:r>
      <w:r w:rsidRPr="00CA332C">
        <w:rPr>
          <w:rFonts w:eastAsia="Times New Roman" w:cs="Times New Roman"/>
          <w:szCs w:val="28"/>
          <w:lang w:eastAsia="ru-RU"/>
        </w:rPr>
        <w:t xml:space="preserve"> при осуществлении экспертизы и давать объяснения эксперту;</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4) знакомиться с заключением эксперта или экспертной организации.</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 xml:space="preserve"> Экспертиза может осуществляться как по месту нахождения (осуществления деятельности) контролируемого лица (его филиалов, </w:t>
      </w:r>
      <w:r w:rsidRPr="00CA332C">
        <w:rPr>
          <w:rFonts w:eastAsia="Times New Roman" w:cs="Times New Roman"/>
          <w:szCs w:val="28"/>
          <w:lang w:eastAsia="ru-RU"/>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23D81" w:rsidRPr="00823D81" w:rsidRDefault="00823D81" w:rsidP="00823D81">
      <w:pPr>
        <w:autoSpaceDE w:val="0"/>
        <w:autoSpaceDN w:val="0"/>
        <w:adjustRightInd w:val="0"/>
        <w:spacing w:after="0"/>
        <w:ind w:firstLine="709"/>
        <w:jc w:val="both"/>
        <w:rPr>
          <w:rFonts w:eastAsia="Times New Roman" w:cs="Times New Roman"/>
          <w:szCs w:val="28"/>
          <w:lang w:eastAsia="ru-RU"/>
        </w:rPr>
      </w:pPr>
      <w:r w:rsidRPr="00823D81">
        <w:rPr>
          <w:rFonts w:eastAsia="Times New Roman" w:cs="Times New Roman"/>
          <w:szCs w:val="28"/>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87288" w:rsidRPr="00CA332C" w:rsidRDefault="00823D81" w:rsidP="00823D81">
      <w:pPr>
        <w:autoSpaceDE w:val="0"/>
        <w:autoSpaceDN w:val="0"/>
        <w:adjustRightInd w:val="0"/>
        <w:spacing w:after="0"/>
        <w:ind w:firstLine="709"/>
        <w:jc w:val="both"/>
        <w:rPr>
          <w:rFonts w:eastAsia="Times New Roman" w:cs="Times New Roman"/>
          <w:bCs/>
          <w:szCs w:val="28"/>
          <w:lang w:eastAsia="ru-RU"/>
        </w:rPr>
      </w:pPr>
      <w:r w:rsidRPr="00823D81">
        <w:rPr>
          <w:rFonts w:eastAsia="Times New Roman" w:cs="Times New Roman"/>
          <w:szCs w:val="28"/>
          <w:lang w:eastAsia="ru-RU"/>
        </w:rPr>
        <w:t xml:space="preserve"> Результаты экспертизы оформляются экспертным заключением.</w:t>
      </w: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p>
    <w:p w:rsidR="005F0D66" w:rsidRDefault="00D057A3" w:rsidP="00823D81">
      <w:pPr>
        <w:autoSpaceDE w:val="0"/>
        <w:autoSpaceDN w:val="0"/>
        <w:adjustRightInd w:val="0"/>
        <w:spacing w:after="0"/>
        <w:jc w:val="center"/>
        <w:rPr>
          <w:rFonts w:eastAsia="Times New Roman" w:cs="Times New Roman"/>
          <w:b/>
          <w:szCs w:val="28"/>
          <w:lang w:eastAsia="ru-RU"/>
        </w:rPr>
      </w:pPr>
      <w:r w:rsidRPr="00CA332C">
        <w:rPr>
          <w:rFonts w:eastAsia="Times New Roman" w:cs="Times New Roman"/>
          <w:b/>
          <w:szCs w:val="28"/>
          <w:lang w:eastAsia="ru-RU"/>
        </w:rPr>
        <w:t>6.</w:t>
      </w:r>
      <w:r w:rsidR="00823D81" w:rsidRPr="00823D81">
        <w:t xml:space="preserve"> </w:t>
      </w:r>
      <w:r w:rsidR="00823D81" w:rsidRPr="00823D81">
        <w:rPr>
          <w:rFonts w:eastAsia="Times New Roman" w:cs="Times New Roman"/>
          <w:b/>
          <w:szCs w:val="28"/>
          <w:lang w:eastAsia="ru-RU"/>
        </w:rPr>
        <w:t>Порядок оформления результатов контрольного мероприятия</w:t>
      </w:r>
    </w:p>
    <w:p w:rsidR="00823D81" w:rsidRPr="00CA332C" w:rsidRDefault="00823D81" w:rsidP="00823D81">
      <w:pPr>
        <w:autoSpaceDE w:val="0"/>
        <w:autoSpaceDN w:val="0"/>
        <w:adjustRightInd w:val="0"/>
        <w:spacing w:after="0"/>
        <w:jc w:val="center"/>
        <w:rPr>
          <w:rFonts w:eastAsia="Times New Roman" w:cs="Times New Roman"/>
          <w:b/>
          <w:szCs w:val="28"/>
          <w:lang w:eastAsia="ru-RU"/>
        </w:rPr>
      </w:pPr>
    </w:p>
    <w:p w:rsidR="00387288" w:rsidRPr="00CA332C" w:rsidRDefault="00D057A3"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6.1</w:t>
      </w:r>
      <w:r w:rsidR="00387288" w:rsidRPr="00CA332C">
        <w:rPr>
          <w:rFonts w:eastAsia="Times New Roman" w:cs="Times New Roman"/>
          <w:szCs w:val="28"/>
          <w:lang w:eastAsia="ru-RU"/>
        </w:rPr>
        <w:t xml:space="preserve"> По окончании проведения контрольного</w:t>
      </w:r>
      <w:r w:rsidR="00354BF5">
        <w:rPr>
          <w:rFonts w:eastAsia="Times New Roman" w:cs="Times New Roman"/>
          <w:szCs w:val="28"/>
          <w:lang w:eastAsia="ru-RU"/>
        </w:rPr>
        <w:t xml:space="preserve"> </w:t>
      </w:r>
      <w:r w:rsidR="00387288" w:rsidRPr="00CA332C">
        <w:rPr>
          <w:rFonts w:eastAsia="Times New Roman" w:cs="Times New Roman"/>
          <w:szCs w:val="28"/>
          <w:lang w:eastAsia="ru-RU"/>
        </w:rPr>
        <w:t>мероприятия, предусматривающего взаимодействие с контролируемым лицом, составляе</w:t>
      </w:r>
      <w:r w:rsidR="00354BF5">
        <w:rPr>
          <w:rFonts w:eastAsia="Times New Roman" w:cs="Times New Roman"/>
          <w:szCs w:val="28"/>
          <w:lang w:eastAsia="ru-RU"/>
        </w:rPr>
        <w:t>тся акт контрольного</w:t>
      </w:r>
      <w:r w:rsidR="00387288" w:rsidRPr="00CA332C">
        <w:rPr>
          <w:rFonts w:eastAsia="Times New Roman" w:cs="Times New Roman"/>
          <w:szCs w:val="28"/>
          <w:lang w:eastAsia="ru-RU"/>
        </w:rPr>
        <w:t xml:space="preserve"> мероприятия</w:t>
      </w:r>
      <w:r w:rsidR="00F237CE" w:rsidRPr="00F237CE">
        <w:rPr>
          <w:szCs w:val="28"/>
        </w:rPr>
        <w:t xml:space="preserve"> </w:t>
      </w:r>
      <w:r w:rsidR="00F237CE" w:rsidRPr="00EA5679">
        <w:rPr>
          <w:szCs w:val="28"/>
        </w:rPr>
        <w:t>в порядке, установленном статьей 87 Федерального закона № 248-ФЗ.</w:t>
      </w:r>
      <w:r w:rsidR="00387288" w:rsidRPr="00CA332C">
        <w:rPr>
          <w:rFonts w:eastAsia="Times New Roman" w:cs="Times New Roman"/>
          <w:szCs w:val="28"/>
          <w:lang w:eastAsia="ru-RU"/>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w:t>
      </w:r>
      <w:r w:rsidR="00354BF5">
        <w:rPr>
          <w:rFonts w:eastAsia="Times New Roman" w:cs="Times New Roman"/>
          <w:szCs w:val="28"/>
          <w:lang w:eastAsia="ru-RU"/>
        </w:rPr>
        <w:t>ого</w:t>
      </w:r>
      <w:r w:rsidR="00387288" w:rsidRPr="00CA332C">
        <w:rPr>
          <w:rFonts w:eastAsia="Times New Roman" w:cs="Times New Roman"/>
          <w:szCs w:val="28"/>
          <w:lang w:eastAsia="ru-RU"/>
        </w:rPr>
        <w:t xml:space="preserve">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823D81">
        <w:rPr>
          <w:rFonts w:eastAsia="Times New Roman" w:cs="Times New Roman"/>
          <w:szCs w:val="28"/>
          <w:lang w:eastAsia="ru-RU"/>
        </w:rPr>
        <w:t xml:space="preserve"> </w:t>
      </w:r>
      <w:r w:rsidR="00387288" w:rsidRPr="00CA332C">
        <w:rPr>
          <w:rFonts w:eastAsia="Times New Roman" w:cs="Times New Roman"/>
          <w:szCs w:val="28"/>
          <w:lang w:eastAsia="ru-RU"/>
        </w:rPr>
        <w:t>мероприятия проверочные листы приобщаются к акту.</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Оформление акта производится на месте проведения</w:t>
      </w:r>
      <w:r w:rsidR="00823D81">
        <w:rPr>
          <w:rFonts w:eastAsia="Times New Roman" w:cs="Times New Roman"/>
          <w:szCs w:val="28"/>
          <w:lang w:eastAsia="ru-RU"/>
        </w:rPr>
        <w:t xml:space="preserve"> контрольного </w:t>
      </w:r>
      <w:r w:rsidRPr="00CA332C">
        <w:rPr>
          <w:rFonts w:eastAsia="Times New Roman" w:cs="Times New Roman"/>
          <w:szCs w:val="28"/>
          <w:lang w:eastAsia="ru-RU"/>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23D81" w:rsidRDefault="00823D81" w:rsidP="00387288">
      <w:pPr>
        <w:autoSpaceDE w:val="0"/>
        <w:autoSpaceDN w:val="0"/>
        <w:adjustRightInd w:val="0"/>
        <w:spacing w:after="0"/>
        <w:ind w:firstLine="709"/>
        <w:jc w:val="both"/>
        <w:rPr>
          <w:rFonts w:eastAsia="Times New Roman" w:cs="Times New Roman"/>
          <w:szCs w:val="28"/>
          <w:lang w:eastAsia="ru-RU"/>
        </w:rPr>
      </w:pPr>
      <w:r w:rsidRPr="00823D81">
        <w:rPr>
          <w:rFonts w:eastAsia="Times New Roman" w:cs="Times New Roman"/>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87288" w:rsidRPr="00CA332C" w:rsidRDefault="00387288" w:rsidP="00387288">
      <w:pPr>
        <w:autoSpaceDE w:val="0"/>
        <w:autoSpaceDN w:val="0"/>
        <w:adjustRightInd w:val="0"/>
        <w:spacing w:after="0"/>
        <w:ind w:firstLine="709"/>
        <w:jc w:val="both"/>
        <w:rPr>
          <w:rFonts w:eastAsia="Times New Roman" w:cs="Times New Roman"/>
          <w:szCs w:val="28"/>
          <w:lang w:eastAsia="ru-RU"/>
        </w:rPr>
      </w:pPr>
      <w:r w:rsidRPr="00CA332C">
        <w:rPr>
          <w:rFonts w:eastAsia="Times New Roman" w:cs="Times New Roman"/>
          <w:szCs w:val="28"/>
          <w:lang w:eastAsia="ru-RU"/>
        </w:rPr>
        <w:t>Результаты контрольного</w:t>
      </w:r>
      <w:r w:rsidR="00823D81">
        <w:rPr>
          <w:rFonts w:eastAsia="Times New Roman" w:cs="Times New Roman"/>
          <w:szCs w:val="28"/>
          <w:lang w:eastAsia="ru-RU"/>
        </w:rPr>
        <w:t xml:space="preserve"> </w:t>
      </w:r>
      <w:r w:rsidRPr="00CA332C">
        <w:rPr>
          <w:rFonts w:eastAsia="Times New Roman" w:cs="Times New Roman"/>
          <w:szCs w:val="28"/>
          <w:lang w:eastAsia="ru-RU"/>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237CE" w:rsidRDefault="00F237CE" w:rsidP="00387288">
      <w:pPr>
        <w:autoSpaceDE w:val="0"/>
        <w:autoSpaceDN w:val="0"/>
        <w:adjustRightInd w:val="0"/>
        <w:spacing w:after="0"/>
        <w:ind w:firstLine="709"/>
        <w:jc w:val="both"/>
        <w:rPr>
          <w:rFonts w:eastAsia="Times New Roman" w:cs="Times New Roman"/>
          <w:szCs w:val="28"/>
          <w:lang w:eastAsia="ru-RU"/>
        </w:rPr>
      </w:pPr>
      <w:r w:rsidRPr="00F237CE">
        <w:rPr>
          <w:rFonts w:eastAsia="Times New Roman" w:cs="Times New Roman"/>
          <w:szCs w:val="28"/>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237CE" w:rsidRDefault="001C7784" w:rsidP="00387288">
      <w:pPr>
        <w:autoSpaceDE w:val="0"/>
        <w:autoSpaceDN w:val="0"/>
        <w:adjustRightInd w:val="0"/>
        <w:spacing w:after="0"/>
        <w:ind w:firstLine="709"/>
        <w:jc w:val="both"/>
        <w:rPr>
          <w:rFonts w:eastAsia="Times New Roman" w:cs="Times New Roman"/>
          <w:szCs w:val="28"/>
          <w:lang w:eastAsia="ru-RU"/>
        </w:rPr>
      </w:pPr>
      <w:r w:rsidRPr="001C7784">
        <w:rPr>
          <w:rFonts w:eastAsia="Times New Roman" w:cs="Times New Roman"/>
          <w:szCs w:val="28"/>
          <w:lang w:eastAsia="ru-RU"/>
        </w:rPr>
        <w:t xml:space="preserve">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w:t>
      </w:r>
      <w:r>
        <w:rPr>
          <w:rFonts w:eastAsia="Times New Roman" w:cs="Times New Roman"/>
          <w:szCs w:val="28"/>
          <w:lang w:eastAsia="ru-RU"/>
        </w:rPr>
        <w:t xml:space="preserve">контрольно (надзорный) орган </w:t>
      </w:r>
      <w:r w:rsidRPr="001C7784">
        <w:rPr>
          <w:rFonts w:eastAsia="Times New Roman" w:cs="Times New Roman"/>
          <w:szCs w:val="28"/>
          <w:lang w:eastAsia="ru-RU"/>
        </w:rPr>
        <w:t>направляет акт контролируемому лицу в порядке, установленном Федеральным законом № 248-ФЗ.</w:t>
      </w:r>
    </w:p>
    <w:p w:rsidR="001C7784" w:rsidRDefault="001C7784" w:rsidP="00387288">
      <w:pPr>
        <w:autoSpaceDE w:val="0"/>
        <w:autoSpaceDN w:val="0"/>
        <w:adjustRightInd w:val="0"/>
        <w:spacing w:after="0"/>
        <w:ind w:firstLine="709"/>
        <w:jc w:val="both"/>
        <w:rPr>
          <w:rFonts w:eastAsia="Times New Roman" w:cs="Times New Roman"/>
          <w:szCs w:val="28"/>
          <w:lang w:eastAsia="ru-RU"/>
        </w:rPr>
      </w:pPr>
    </w:p>
    <w:p w:rsidR="00F237CE" w:rsidRPr="00F237CE" w:rsidRDefault="00F237CE" w:rsidP="00F237CE">
      <w:pPr>
        <w:autoSpaceDE w:val="0"/>
        <w:autoSpaceDN w:val="0"/>
        <w:adjustRightInd w:val="0"/>
        <w:spacing w:after="0"/>
        <w:ind w:firstLine="709"/>
        <w:jc w:val="both"/>
        <w:rPr>
          <w:rFonts w:eastAsia="Times New Roman" w:cs="Times New Roman"/>
          <w:b/>
          <w:szCs w:val="28"/>
          <w:lang w:eastAsia="ru-RU"/>
        </w:rPr>
      </w:pPr>
      <w:r w:rsidRPr="00F237CE">
        <w:rPr>
          <w:rFonts w:eastAsia="Times New Roman" w:cs="Times New Roman"/>
          <w:b/>
          <w:szCs w:val="28"/>
          <w:lang w:eastAsia="ru-RU"/>
        </w:rPr>
        <w:t>7. Меры, принимаемые по результатам контрольных мероприятий.</w:t>
      </w:r>
    </w:p>
    <w:p w:rsidR="00F237CE" w:rsidRPr="00F237CE" w:rsidRDefault="00F237CE" w:rsidP="00F237CE">
      <w:pPr>
        <w:autoSpaceDE w:val="0"/>
        <w:autoSpaceDN w:val="0"/>
        <w:adjustRightInd w:val="0"/>
        <w:spacing w:after="0"/>
        <w:ind w:firstLine="709"/>
        <w:jc w:val="both"/>
        <w:rPr>
          <w:rFonts w:eastAsia="Times New Roman" w:cs="Times New Roman"/>
          <w:szCs w:val="28"/>
          <w:lang w:eastAsia="ru-RU"/>
        </w:rPr>
      </w:pPr>
    </w:p>
    <w:p w:rsidR="008E4DF3" w:rsidRPr="008E4DF3" w:rsidRDefault="008E4DF3" w:rsidP="008E4DF3">
      <w:pPr>
        <w:autoSpaceDE w:val="0"/>
        <w:autoSpaceDN w:val="0"/>
        <w:adjustRightInd w:val="0"/>
        <w:spacing w:after="0"/>
        <w:ind w:firstLine="709"/>
        <w:jc w:val="both"/>
        <w:rPr>
          <w:rFonts w:eastAsia="Times New Roman" w:cs="Times New Roman"/>
          <w:szCs w:val="28"/>
          <w:lang w:eastAsia="ru-RU"/>
        </w:rPr>
      </w:pPr>
      <w:r w:rsidRPr="008E4DF3">
        <w:rPr>
          <w:rFonts w:eastAsia="Times New Roman" w:cs="Times New Roman"/>
          <w:szCs w:val="28"/>
          <w:lang w:eastAsia="ru-RU"/>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E4DF3" w:rsidRPr="008E4DF3" w:rsidRDefault="008E4DF3" w:rsidP="008E4DF3">
      <w:pPr>
        <w:autoSpaceDE w:val="0"/>
        <w:autoSpaceDN w:val="0"/>
        <w:adjustRightInd w:val="0"/>
        <w:spacing w:after="0"/>
        <w:ind w:firstLine="709"/>
        <w:jc w:val="both"/>
        <w:rPr>
          <w:rFonts w:eastAsia="Times New Roman" w:cs="Times New Roman"/>
          <w:szCs w:val="28"/>
          <w:lang w:eastAsia="ru-RU"/>
        </w:rPr>
      </w:pPr>
      <w:r w:rsidRPr="008E4DF3">
        <w:rPr>
          <w:rFonts w:eastAsia="Times New Roman" w:cs="Times New Roman"/>
          <w:szCs w:val="28"/>
          <w:lang w:eastAsia="ru-RU"/>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8E4DF3" w:rsidRPr="008E4DF3" w:rsidRDefault="008E4DF3" w:rsidP="008E4DF3">
      <w:pPr>
        <w:autoSpaceDE w:val="0"/>
        <w:autoSpaceDN w:val="0"/>
        <w:adjustRightInd w:val="0"/>
        <w:spacing w:after="0"/>
        <w:ind w:firstLine="709"/>
        <w:jc w:val="both"/>
        <w:rPr>
          <w:rFonts w:eastAsia="Times New Roman" w:cs="Times New Roman"/>
          <w:szCs w:val="28"/>
          <w:lang w:eastAsia="ru-RU"/>
        </w:rPr>
      </w:pPr>
      <w:r w:rsidRPr="008E4DF3">
        <w:rPr>
          <w:rFonts w:eastAsia="Times New Roman" w:cs="Times New Roman"/>
          <w:szCs w:val="28"/>
          <w:lang w:eastAsia="ru-RU"/>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8E4DF3" w:rsidRPr="008E4DF3" w:rsidRDefault="008E4DF3" w:rsidP="008E4DF3">
      <w:pPr>
        <w:autoSpaceDE w:val="0"/>
        <w:autoSpaceDN w:val="0"/>
        <w:adjustRightInd w:val="0"/>
        <w:spacing w:after="0"/>
        <w:ind w:firstLine="709"/>
        <w:jc w:val="both"/>
        <w:rPr>
          <w:rFonts w:eastAsia="Times New Roman" w:cs="Times New Roman"/>
          <w:szCs w:val="28"/>
          <w:lang w:eastAsia="ru-RU"/>
        </w:rPr>
      </w:pPr>
      <w:r w:rsidRPr="008E4DF3">
        <w:rPr>
          <w:rFonts w:eastAsia="Times New Roman" w:cs="Times New Roman"/>
          <w:szCs w:val="28"/>
          <w:lang w:eastAsia="ru-RU"/>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8E4DF3" w:rsidRPr="008E4DF3" w:rsidRDefault="008E4DF3" w:rsidP="008E4DF3">
      <w:pPr>
        <w:autoSpaceDE w:val="0"/>
        <w:autoSpaceDN w:val="0"/>
        <w:adjustRightInd w:val="0"/>
        <w:spacing w:after="0"/>
        <w:ind w:firstLine="709"/>
        <w:jc w:val="both"/>
        <w:rPr>
          <w:rFonts w:eastAsia="Times New Roman" w:cs="Times New Roman"/>
          <w:szCs w:val="28"/>
          <w:lang w:eastAsia="ru-RU"/>
        </w:rPr>
      </w:pPr>
      <w:r w:rsidRPr="008E4DF3">
        <w:rPr>
          <w:rFonts w:eastAsia="Times New Roman" w:cs="Times New Roman"/>
          <w:szCs w:val="28"/>
          <w:lang w:eastAsia="ru-RU"/>
        </w:rPr>
        <w:t>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Кодексом Российской Федерации об административных правонарушениях, законодательством Воронежской области.</w:t>
      </w:r>
    </w:p>
    <w:p w:rsidR="00387288" w:rsidRDefault="008E4DF3" w:rsidP="008E4DF3">
      <w:pPr>
        <w:autoSpaceDE w:val="0"/>
        <w:autoSpaceDN w:val="0"/>
        <w:adjustRightInd w:val="0"/>
        <w:spacing w:after="0"/>
        <w:ind w:firstLine="709"/>
        <w:jc w:val="both"/>
        <w:rPr>
          <w:rFonts w:eastAsia="Times New Roman" w:cs="Times New Roman"/>
          <w:szCs w:val="28"/>
          <w:lang w:eastAsia="ru-RU"/>
        </w:rPr>
      </w:pPr>
      <w:r w:rsidRPr="008E4DF3">
        <w:rPr>
          <w:rFonts w:eastAsia="Times New Roman" w:cs="Times New Roman"/>
          <w:szCs w:val="28"/>
          <w:lang w:eastAsia="ru-RU"/>
        </w:rPr>
        <w:t xml:space="preserve">7.6. Соглашение о надлежащем устранении выявленных нарушений обязательных требований заключается между администрацией и </w:t>
      </w:r>
      <w:r w:rsidRPr="008E4DF3">
        <w:rPr>
          <w:rFonts w:eastAsia="Times New Roman" w:cs="Times New Roman"/>
          <w:szCs w:val="28"/>
          <w:lang w:eastAsia="ru-RU"/>
        </w:rPr>
        <w:lastRenderedPageBreak/>
        <w:t>контролируемым лицом в порядке, установленном статьей 90.2 Федерального закона № 248-ФЗ.</w:t>
      </w:r>
    </w:p>
    <w:p w:rsidR="008E4DF3" w:rsidRPr="00CA332C" w:rsidRDefault="008E4DF3" w:rsidP="008E4DF3">
      <w:pPr>
        <w:autoSpaceDE w:val="0"/>
        <w:autoSpaceDN w:val="0"/>
        <w:adjustRightInd w:val="0"/>
        <w:spacing w:after="0"/>
        <w:ind w:firstLine="709"/>
        <w:jc w:val="both"/>
        <w:rPr>
          <w:rFonts w:eastAsia="Times New Roman" w:cs="Times New Roman"/>
          <w:szCs w:val="28"/>
          <w:lang w:eastAsia="ru-RU"/>
        </w:rPr>
      </w:pPr>
    </w:p>
    <w:p w:rsidR="00C27677" w:rsidRPr="00CA332C" w:rsidRDefault="00260AB8" w:rsidP="00C27677">
      <w:pPr>
        <w:autoSpaceDE w:val="0"/>
        <w:autoSpaceDN w:val="0"/>
        <w:adjustRightInd w:val="0"/>
        <w:spacing w:after="0"/>
        <w:ind w:firstLine="709"/>
        <w:jc w:val="center"/>
        <w:rPr>
          <w:rFonts w:eastAsia="Times New Roman" w:cs="Times New Roman"/>
          <w:b/>
          <w:bCs/>
          <w:szCs w:val="28"/>
          <w:lang w:eastAsia="ru-RU"/>
        </w:rPr>
      </w:pPr>
      <w:r>
        <w:rPr>
          <w:rFonts w:eastAsia="Times New Roman" w:cs="Times New Roman"/>
          <w:b/>
          <w:szCs w:val="28"/>
          <w:lang w:eastAsia="ru-RU"/>
        </w:rPr>
        <w:t>8</w:t>
      </w:r>
      <w:r w:rsidR="00C27677" w:rsidRPr="00CA332C">
        <w:rPr>
          <w:rFonts w:eastAsia="Times New Roman" w:cs="Times New Roman"/>
          <w:b/>
          <w:szCs w:val="28"/>
          <w:lang w:eastAsia="ru-RU"/>
        </w:rPr>
        <w:t xml:space="preserve">. </w:t>
      </w:r>
      <w:r w:rsidR="00387288" w:rsidRPr="00CA332C">
        <w:rPr>
          <w:rFonts w:eastAsia="Times New Roman" w:cs="Times New Roman"/>
          <w:b/>
          <w:szCs w:val="28"/>
          <w:lang w:eastAsia="ru-RU"/>
        </w:rPr>
        <w:t xml:space="preserve">Досудебный порядок обжалования </w:t>
      </w:r>
      <w:r w:rsidR="00387288" w:rsidRPr="00CA332C">
        <w:rPr>
          <w:rFonts w:eastAsia="Times New Roman" w:cs="Times New Roman"/>
          <w:b/>
          <w:bCs/>
          <w:szCs w:val="28"/>
          <w:lang w:eastAsia="ru-RU"/>
        </w:rPr>
        <w:t>решений контрольного</w:t>
      </w:r>
      <w:r w:rsidR="00387288" w:rsidRPr="00CA332C">
        <w:rPr>
          <w:rFonts w:eastAsia="Times New Roman" w:cs="Times New Roman"/>
          <w:b/>
          <w:szCs w:val="28"/>
          <w:lang w:eastAsia="ru-RU"/>
        </w:rPr>
        <w:t>(надзорного)</w:t>
      </w:r>
      <w:r w:rsidR="00387288" w:rsidRPr="00CA332C">
        <w:rPr>
          <w:rFonts w:eastAsia="Times New Roman" w:cs="Times New Roman"/>
          <w:b/>
          <w:bCs/>
          <w:szCs w:val="28"/>
          <w:lang w:eastAsia="ru-RU"/>
        </w:rPr>
        <w:t>органа, действий (бездействия) его</w:t>
      </w:r>
    </w:p>
    <w:p w:rsidR="00387288" w:rsidRPr="00CA332C" w:rsidRDefault="00387288" w:rsidP="00C27677">
      <w:pPr>
        <w:autoSpaceDE w:val="0"/>
        <w:autoSpaceDN w:val="0"/>
        <w:adjustRightInd w:val="0"/>
        <w:spacing w:after="0"/>
        <w:ind w:firstLine="709"/>
        <w:jc w:val="center"/>
        <w:rPr>
          <w:rFonts w:eastAsia="Times New Roman" w:cs="Times New Roman"/>
          <w:b/>
          <w:bCs/>
          <w:szCs w:val="28"/>
          <w:lang w:eastAsia="ru-RU"/>
        </w:rPr>
      </w:pPr>
      <w:r w:rsidRPr="00CA332C">
        <w:rPr>
          <w:rFonts w:eastAsia="Times New Roman" w:cs="Times New Roman"/>
          <w:b/>
          <w:bCs/>
          <w:szCs w:val="28"/>
          <w:lang w:eastAsia="ru-RU"/>
        </w:rPr>
        <w:t xml:space="preserve"> должностных лиц</w:t>
      </w:r>
    </w:p>
    <w:p w:rsidR="00387288" w:rsidRPr="00CA332C" w:rsidRDefault="009F01EC" w:rsidP="00387288">
      <w:pPr>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8</w:t>
      </w:r>
      <w:r w:rsidR="00C27677" w:rsidRPr="00CA332C">
        <w:rPr>
          <w:rFonts w:eastAsia="Times New Roman" w:cs="Times New Roman"/>
          <w:szCs w:val="28"/>
          <w:lang w:eastAsia="ru-RU"/>
        </w:rPr>
        <w:t>.1</w:t>
      </w:r>
      <w:r w:rsidR="00387288" w:rsidRPr="00CA332C">
        <w:rPr>
          <w:rFonts w:eastAsia="Times New Roman" w:cs="Times New Roman"/>
          <w:szCs w:val="28"/>
          <w:lang w:eastAsia="ru-RU"/>
        </w:rPr>
        <w:t xml:space="preserve"> Решения </w:t>
      </w:r>
      <w:r w:rsidR="00E522A0">
        <w:rPr>
          <w:rFonts w:eastAsia="Times New Roman" w:cs="Times New Roman"/>
          <w:szCs w:val="28"/>
          <w:lang w:eastAsia="ru-RU"/>
        </w:rPr>
        <w:t>администрации</w:t>
      </w:r>
      <w:r w:rsidR="00387288" w:rsidRPr="00CA332C">
        <w:rPr>
          <w:rFonts w:eastAsia="Times New Roman" w:cs="Times New Roman"/>
          <w:szCs w:val="28"/>
          <w:lang w:eastAsia="ru-RU"/>
        </w:rPr>
        <w:t>,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1C7784" w:rsidRPr="00E522A0" w:rsidRDefault="00E522A0" w:rsidP="00387288">
      <w:pPr>
        <w:autoSpaceDE w:val="0"/>
        <w:autoSpaceDN w:val="0"/>
        <w:adjustRightInd w:val="0"/>
        <w:spacing w:after="0"/>
        <w:ind w:firstLine="709"/>
        <w:jc w:val="both"/>
        <w:rPr>
          <w:rFonts w:eastAsia="Times New Roman" w:cs="Times New Roman"/>
          <w:szCs w:val="28"/>
          <w:lang w:eastAsia="ru-RU"/>
        </w:rPr>
      </w:pPr>
      <w:r w:rsidRPr="00E522A0">
        <w:rPr>
          <w:rFonts w:eastAsia="Times New Roman" w:cs="Times New Roman"/>
          <w:szCs w:val="28"/>
          <w:lang w:eastAsia="ru-RU"/>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522A0" w:rsidRPr="00E522A0" w:rsidRDefault="00E522A0" w:rsidP="00387288">
      <w:pPr>
        <w:autoSpaceDE w:val="0"/>
        <w:autoSpaceDN w:val="0"/>
        <w:adjustRightInd w:val="0"/>
        <w:spacing w:after="0"/>
        <w:ind w:firstLine="709"/>
        <w:jc w:val="both"/>
        <w:rPr>
          <w:rFonts w:eastAsia="Times New Roman" w:cs="Times New Roman"/>
          <w:szCs w:val="28"/>
          <w:lang w:eastAsia="ru-RU"/>
        </w:rPr>
      </w:pPr>
    </w:p>
    <w:p w:rsidR="00387288" w:rsidRDefault="009F01EC" w:rsidP="00C27677">
      <w:pPr>
        <w:autoSpaceDE w:val="0"/>
        <w:autoSpaceDN w:val="0"/>
        <w:adjustRightInd w:val="0"/>
        <w:spacing w:after="0"/>
        <w:ind w:firstLine="709"/>
        <w:jc w:val="center"/>
        <w:rPr>
          <w:rFonts w:eastAsia="Times New Roman" w:cs="Times New Roman"/>
          <w:b/>
          <w:bCs/>
          <w:szCs w:val="28"/>
          <w:lang w:eastAsia="ru-RU"/>
        </w:rPr>
      </w:pPr>
      <w:r>
        <w:rPr>
          <w:rFonts w:eastAsia="Times New Roman" w:cs="Times New Roman"/>
          <w:b/>
          <w:bCs/>
          <w:szCs w:val="28"/>
          <w:lang w:eastAsia="ru-RU"/>
        </w:rPr>
        <w:t>9</w:t>
      </w:r>
      <w:r w:rsidR="00C27677" w:rsidRPr="00CA332C">
        <w:rPr>
          <w:rFonts w:eastAsia="Times New Roman" w:cs="Times New Roman"/>
          <w:b/>
          <w:bCs/>
          <w:szCs w:val="28"/>
          <w:lang w:eastAsia="ru-RU"/>
        </w:rPr>
        <w:t>.</w:t>
      </w:r>
      <w:r w:rsidR="001C7784" w:rsidRPr="001C7784">
        <w:t xml:space="preserve"> </w:t>
      </w:r>
      <w:r w:rsidR="001C7784" w:rsidRPr="001C7784">
        <w:rPr>
          <w:rFonts w:eastAsia="Times New Roman" w:cs="Times New Roman"/>
          <w:b/>
          <w:bCs/>
          <w:szCs w:val="28"/>
          <w:lang w:eastAsia="ru-RU"/>
        </w:rPr>
        <w:tab/>
        <w:t>Оценка результативности и эффективности осуществления муниципального земельного контроля</w:t>
      </w:r>
    </w:p>
    <w:p w:rsidR="005F0D66" w:rsidRPr="00CA332C" w:rsidRDefault="005F0D66" w:rsidP="00C27677">
      <w:pPr>
        <w:autoSpaceDE w:val="0"/>
        <w:autoSpaceDN w:val="0"/>
        <w:adjustRightInd w:val="0"/>
        <w:spacing w:after="0"/>
        <w:ind w:firstLine="709"/>
        <w:jc w:val="center"/>
        <w:rPr>
          <w:rFonts w:eastAsia="Times New Roman" w:cs="Times New Roman"/>
          <w:b/>
          <w:bCs/>
          <w:szCs w:val="28"/>
          <w:lang w:eastAsia="ru-RU"/>
        </w:rPr>
      </w:pPr>
    </w:p>
    <w:p w:rsidR="00547928" w:rsidRDefault="00547928" w:rsidP="00547928">
      <w:pPr>
        <w:pStyle w:val="13"/>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D70DC" w:rsidRDefault="003D70DC" w:rsidP="00547928">
      <w:pPr>
        <w:pStyle w:val="13"/>
        <w:suppressAutoHyphens w:val="0"/>
        <w:ind w:firstLine="709"/>
        <w:jc w:val="both"/>
        <w:rPr>
          <w:rFonts w:ascii="Times New Roman" w:hAnsi="Times New Roman" w:cs="Times New Roman"/>
          <w:sz w:val="28"/>
          <w:szCs w:val="28"/>
        </w:rPr>
      </w:pPr>
    </w:p>
    <w:p w:rsidR="003D70DC" w:rsidRPr="003D70DC" w:rsidRDefault="003D70DC" w:rsidP="003D70DC">
      <w:pPr>
        <w:pStyle w:val="13"/>
        <w:ind w:firstLine="709"/>
        <w:jc w:val="center"/>
        <w:rPr>
          <w:rFonts w:ascii="Times New Roman" w:hAnsi="Times New Roman" w:cs="Times New Roman"/>
          <w:b/>
          <w:sz w:val="28"/>
          <w:szCs w:val="28"/>
        </w:rPr>
      </w:pPr>
      <w:r w:rsidRPr="003D70DC">
        <w:rPr>
          <w:rFonts w:ascii="Times New Roman" w:hAnsi="Times New Roman" w:cs="Times New Roman"/>
          <w:b/>
          <w:sz w:val="28"/>
          <w:szCs w:val="28"/>
        </w:rPr>
        <w:t>10.</w:t>
      </w:r>
      <w:r w:rsidRPr="003D70DC">
        <w:rPr>
          <w:rFonts w:ascii="Times New Roman" w:hAnsi="Times New Roman" w:cs="Times New Roman"/>
          <w:b/>
          <w:sz w:val="28"/>
          <w:szCs w:val="28"/>
        </w:rPr>
        <w:tab/>
        <w:t>Заключительные положения</w:t>
      </w:r>
    </w:p>
    <w:p w:rsidR="003D70DC" w:rsidRPr="003D70DC" w:rsidRDefault="003D70DC" w:rsidP="003D70DC">
      <w:pPr>
        <w:pStyle w:val="13"/>
        <w:ind w:firstLine="709"/>
        <w:jc w:val="both"/>
        <w:rPr>
          <w:rFonts w:ascii="Times New Roman" w:hAnsi="Times New Roman" w:cs="Times New Roman"/>
          <w:sz w:val="28"/>
          <w:szCs w:val="28"/>
        </w:rPr>
      </w:pPr>
    </w:p>
    <w:p w:rsidR="00366FE0" w:rsidRPr="00366FE0" w:rsidRDefault="00366FE0" w:rsidP="00366FE0">
      <w:pPr>
        <w:pStyle w:val="13"/>
        <w:ind w:firstLine="709"/>
        <w:jc w:val="both"/>
        <w:rPr>
          <w:rFonts w:ascii="Times New Roman" w:hAnsi="Times New Roman" w:cs="Times New Roman"/>
          <w:sz w:val="28"/>
          <w:szCs w:val="28"/>
        </w:rPr>
      </w:pPr>
      <w:r w:rsidRPr="00366FE0">
        <w:rPr>
          <w:rFonts w:ascii="Times New Roman" w:hAnsi="Times New Roman" w:cs="Times New Roman"/>
          <w:sz w:val="28"/>
          <w:szCs w:val="28"/>
        </w:rPr>
        <w:t>10.1. Муниципальный земельный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366FE0" w:rsidRPr="00366FE0" w:rsidRDefault="00366FE0" w:rsidP="00366FE0">
      <w:pPr>
        <w:pStyle w:val="13"/>
        <w:ind w:firstLine="709"/>
        <w:jc w:val="both"/>
        <w:rPr>
          <w:rFonts w:ascii="Times New Roman" w:hAnsi="Times New Roman" w:cs="Times New Roman"/>
          <w:sz w:val="28"/>
          <w:szCs w:val="28"/>
        </w:rPr>
      </w:pPr>
      <w:r w:rsidRPr="00366FE0">
        <w:rPr>
          <w:rFonts w:ascii="Times New Roman" w:hAnsi="Times New Roman" w:cs="Times New Roman"/>
          <w:sz w:val="28"/>
          <w:szCs w:val="28"/>
        </w:rPr>
        <w:t>10.2. До 31 декабря 2025 года:</w:t>
      </w:r>
    </w:p>
    <w:p w:rsidR="00366FE0" w:rsidRPr="00366FE0" w:rsidRDefault="00366FE0" w:rsidP="00366FE0">
      <w:pPr>
        <w:pStyle w:val="13"/>
        <w:ind w:firstLine="709"/>
        <w:jc w:val="both"/>
        <w:rPr>
          <w:rFonts w:ascii="Times New Roman" w:hAnsi="Times New Roman" w:cs="Times New Roman"/>
          <w:sz w:val="28"/>
          <w:szCs w:val="28"/>
        </w:rPr>
      </w:pPr>
      <w:r w:rsidRPr="00366FE0">
        <w:rPr>
          <w:rFonts w:ascii="Times New Roman" w:hAnsi="Times New Roman" w:cs="Times New Roman"/>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66FE0" w:rsidRPr="00366FE0" w:rsidRDefault="00366FE0" w:rsidP="00366FE0">
      <w:pPr>
        <w:pStyle w:val="13"/>
        <w:ind w:firstLine="709"/>
        <w:jc w:val="both"/>
        <w:rPr>
          <w:rFonts w:ascii="Times New Roman" w:hAnsi="Times New Roman" w:cs="Times New Roman"/>
          <w:sz w:val="28"/>
          <w:szCs w:val="28"/>
        </w:rPr>
      </w:pPr>
      <w:r w:rsidRPr="00366FE0">
        <w:rPr>
          <w:rFonts w:ascii="Times New Roman" w:hAnsi="Times New Roman" w:cs="Times New Roman"/>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236938" w:rsidRDefault="00366FE0" w:rsidP="00366FE0">
      <w:pPr>
        <w:pStyle w:val="13"/>
        <w:suppressAutoHyphens w:val="0"/>
        <w:ind w:firstLine="709"/>
        <w:jc w:val="both"/>
        <w:rPr>
          <w:rFonts w:ascii="Times New Roman" w:hAnsi="Times New Roman" w:cs="Times New Roman"/>
          <w:sz w:val="28"/>
          <w:szCs w:val="28"/>
        </w:rPr>
      </w:pPr>
      <w:r w:rsidRPr="00366FE0">
        <w:rPr>
          <w:rFonts w:ascii="Times New Roman" w:hAnsi="Times New Roman" w:cs="Times New Roman"/>
          <w:sz w:val="28"/>
          <w:szCs w:val="28"/>
        </w:rPr>
        <w:t xml:space="preserve">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w:t>
      </w:r>
      <w:r w:rsidRPr="00366FE0">
        <w:rPr>
          <w:rFonts w:ascii="Times New Roman" w:hAnsi="Times New Roman" w:cs="Times New Roman"/>
          <w:sz w:val="28"/>
          <w:szCs w:val="28"/>
        </w:rPr>
        <w:lastRenderedPageBreak/>
        <w:t>принимаемых решениях, обмен документами и сведениями с контролируемыми лицами осущ</w:t>
      </w:r>
      <w:r>
        <w:rPr>
          <w:rFonts w:ascii="Times New Roman" w:hAnsi="Times New Roman" w:cs="Times New Roman"/>
          <w:sz w:val="28"/>
          <w:szCs w:val="28"/>
        </w:rPr>
        <w:t>ествляются на бумажном носителе</w:t>
      </w:r>
      <w:r w:rsidR="00236938">
        <w:rPr>
          <w:rFonts w:ascii="Times New Roman" w:hAnsi="Times New Roman" w:cs="Times New Roman"/>
          <w:sz w:val="28"/>
          <w:szCs w:val="28"/>
        </w:rPr>
        <w:t>.</w:t>
      </w:r>
    </w:p>
    <w:p w:rsidR="00236938" w:rsidRDefault="00236938">
      <w:pPr>
        <w:spacing w:line="259" w:lineRule="auto"/>
        <w:rPr>
          <w:rFonts w:eastAsia="Times New Roman" w:cs="Times New Roman"/>
          <w:szCs w:val="28"/>
          <w:lang w:eastAsia="zh-CN"/>
        </w:rPr>
      </w:pPr>
      <w:r>
        <w:rPr>
          <w:rFonts w:cs="Times New Roman"/>
          <w:szCs w:val="28"/>
        </w:rPr>
        <w:br w:type="page"/>
      </w:r>
    </w:p>
    <w:p w:rsidR="00236938" w:rsidRPr="00CA332C" w:rsidRDefault="00236938" w:rsidP="00236938">
      <w:pPr>
        <w:widowControl w:val="0"/>
        <w:autoSpaceDE w:val="0"/>
        <w:autoSpaceDN w:val="0"/>
        <w:spacing w:after="0"/>
        <w:ind w:left="4820"/>
        <w:jc w:val="both"/>
        <w:rPr>
          <w:rFonts w:eastAsia="Times New Roman" w:cs="Times New Roman"/>
          <w:szCs w:val="28"/>
          <w:lang w:eastAsia="ru-RU"/>
        </w:rPr>
      </w:pPr>
      <w:r>
        <w:rPr>
          <w:rFonts w:eastAsia="Times New Roman" w:cs="Times New Roman"/>
          <w:szCs w:val="28"/>
          <w:lang w:eastAsia="ru-RU"/>
        </w:rPr>
        <w:lastRenderedPageBreak/>
        <w:t>Приложение № 1</w:t>
      </w:r>
    </w:p>
    <w:p w:rsidR="004527DB" w:rsidRDefault="004527DB" w:rsidP="004527DB">
      <w:pPr>
        <w:widowControl w:val="0"/>
        <w:autoSpaceDE w:val="0"/>
        <w:autoSpaceDN w:val="0"/>
        <w:spacing w:after="0"/>
        <w:ind w:left="4820"/>
        <w:jc w:val="both"/>
        <w:rPr>
          <w:rFonts w:eastAsia="Times New Roman" w:cs="Times New Roman"/>
          <w:szCs w:val="28"/>
          <w:lang w:eastAsia="ru-RU"/>
        </w:rPr>
      </w:pPr>
      <w:r>
        <w:rPr>
          <w:rFonts w:eastAsia="Times New Roman" w:cs="Times New Roman"/>
          <w:szCs w:val="28"/>
          <w:lang w:eastAsia="ru-RU"/>
        </w:rPr>
        <w:t xml:space="preserve">к решению </w:t>
      </w:r>
      <w:r w:rsidRPr="00CA332C">
        <w:rPr>
          <w:rFonts w:eastAsia="Times New Roman" w:cs="Times New Roman"/>
          <w:szCs w:val="28"/>
          <w:lang w:eastAsia="ru-RU"/>
        </w:rPr>
        <w:t xml:space="preserve"> </w:t>
      </w:r>
      <w:r>
        <w:rPr>
          <w:rFonts w:eastAsia="Times New Roman" w:cs="Times New Roman"/>
          <w:szCs w:val="28"/>
          <w:lang w:eastAsia="ru-RU"/>
        </w:rPr>
        <w:t xml:space="preserve">Совета народных депутатов </w:t>
      </w:r>
      <w:r w:rsidRPr="00CA332C">
        <w:rPr>
          <w:rFonts w:eastAsia="Times New Roman" w:cs="Times New Roman"/>
          <w:szCs w:val="28"/>
          <w:lang w:eastAsia="ru-RU"/>
        </w:rPr>
        <w:t xml:space="preserve"> городского поселения город Поворино Поворинского муниципального района Воронежской области</w:t>
      </w:r>
    </w:p>
    <w:p w:rsidR="00F14072" w:rsidRPr="00F14072" w:rsidRDefault="00F14072" w:rsidP="00F14072">
      <w:pPr>
        <w:pStyle w:val="ConsPlusTitle"/>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4072">
        <w:rPr>
          <w:rFonts w:ascii="Times New Roman" w:hAnsi="Times New Roman" w:cs="Times New Roman"/>
          <w:sz w:val="28"/>
          <w:szCs w:val="28"/>
        </w:rPr>
        <w:t>от 16.05. 2025 г. № 61</w:t>
      </w:r>
    </w:p>
    <w:p w:rsidR="00236938" w:rsidRPr="00CA332C" w:rsidRDefault="00236938" w:rsidP="00236938">
      <w:pPr>
        <w:widowControl w:val="0"/>
        <w:autoSpaceDE w:val="0"/>
        <w:autoSpaceDN w:val="0"/>
        <w:spacing w:after="0"/>
        <w:ind w:firstLine="709"/>
        <w:jc w:val="both"/>
        <w:rPr>
          <w:rFonts w:eastAsia="Times New Roman" w:cs="Times New Roman"/>
          <w:szCs w:val="28"/>
          <w:lang w:eastAsia="ru-RU"/>
        </w:rPr>
      </w:pPr>
    </w:p>
    <w:p w:rsidR="00236938" w:rsidRPr="00CA332C" w:rsidRDefault="00236938" w:rsidP="00236938">
      <w:pPr>
        <w:widowControl w:val="0"/>
        <w:autoSpaceDE w:val="0"/>
        <w:autoSpaceDN w:val="0"/>
        <w:spacing w:after="0"/>
        <w:ind w:firstLine="709"/>
        <w:jc w:val="both"/>
        <w:rPr>
          <w:rFonts w:eastAsia="Times New Roman" w:cs="Times New Roman"/>
          <w:szCs w:val="28"/>
          <w:lang w:eastAsia="ru-RU"/>
        </w:rPr>
      </w:pPr>
      <w:bookmarkStart w:id="7" w:name="P396"/>
      <w:bookmarkStart w:id="8" w:name="P470"/>
      <w:bookmarkEnd w:id="7"/>
      <w:bookmarkEnd w:id="8"/>
      <w:r w:rsidRPr="00CA332C">
        <w:rPr>
          <w:rFonts w:eastAsia="Times New Roman" w:cs="Times New Roman"/>
          <w:szCs w:val="28"/>
          <w:lang w:eastAsia="ru-RU"/>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36938" w:rsidRPr="00CA332C" w:rsidRDefault="00236938" w:rsidP="00236938">
      <w:pPr>
        <w:widowControl w:val="0"/>
        <w:autoSpaceDE w:val="0"/>
        <w:autoSpaceDN w:val="0"/>
        <w:spacing w:after="0"/>
        <w:ind w:firstLine="709"/>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42"/>
        <w:gridCol w:w="1495"/>
      </w:tblGrid>
      <w:tr w:rsidR="00236938" w:rsidRPr="00CA332C" w:rsidTr="001E56CB">
        <w:trPr>
          <w:trHeight w:val="653"/>
        </w:trPr>
        <w:tc>
          <w:tcPr>
            <w:tcW w:w="8142" w:type="dxa"/>
          </w:tcPr>
          <w:p w:rsidR="00236938" w:rsidRPr="00CA332C" w:rsidRDefault="00236938" w:rsidP="001E56CB">
            <w:pPr>
              <w:widowControl w:val="0"/>
              <w:autoSpaceDE w:val="0"/>
              <w:autoSpaceDN w:val="0"/>
              <w:spacing w:after="0"/>
              <w:jc w:val="center"/>
              <w:rPr>
                <w:rFonts w:eastAsia="Times New Roman" w:cs="Times New Roman"/>
                <w:szCs w:val="28"/>
                <w:lang w:eastAsia="ru-RU"/>
              </w:rPr>
            </w:pPr>
            <w:r w:rsidRPr="00CA332C">
              <w:rPr>
                <w:rFonts w:eastAsia="Times New Roman" w:cs="Times New Roman"/>
                <w:szCs w:val="28"/>
                <w:lang w:eastAsia="ru-RU"/>
              </w:rPr>
              <w:t>Ключевые показатели</w:t>
            </w:r>
          </w:p>
        </w:tc>
        <w:tc>
          <w:tcPr>
            <w:tcW w:w="1495" w:type="dxa"/>
          </w:tcPr>
          <w:p w:rsidR="00236938" w:rsidRPr="00CA332C" w:rsidRDefault="00236938" w:rsidP="001E56CB">
            <w:pPr>
              <w:widowControl w:val="0"/>
              <w:autoSpaceDE w:val="0"/>
              <w:autoSpaceDN w:val="0"/>
              <w:spacing w:after="0"/>
              <w:jc w:val="both"/>
              <w:rPr>
                <w:rFonts w:eastAsia="Times New Roman" w:cs="Times New Roman"/>
                <w:szCs w:val="28"/>
                <w:lang w:eastAsia="ru-RU"/>
              </w:rPr>
            </w:pPr>
            <w:r w:rsidRPr="00CA332C">
              <w:rPr>
                <w:rFonts w:eastAsia="Times New Roman" w:cs="Times New Roman"/>
                <w:szCs w:val="28"/>
                <w:lang w:eastAsia="ru-RU"/>
              </w:rPr>
              <w:t>Целевые значения</w:t>
            </w:r>
          </w:p>
        </w:tc>
      </w:tr>
      <w:tr w:rsidR="00236938" w:rsidRPr="00CA332C" w:rsidTr="001E56CB">
        <w:tc>
          <w:tcPr>
            <w:tcW w:w="8142" w:type="dxa"/>
          </w:tcPr>
          <w:p w:rsidR="00236938" w:rsidRPr="00CA332C" w:rsidRDefault="00236938" w:rsidP="001E56CB">
            <w:pPr>
              <w:autoSpaceDE w:val="0"/>
              <w:autoSpaceDN w:val="0"/>
              <w:spacing w:after="0"/>
              <w:jc w:val="both"/>
              <w:rPr>
                <w:rFonts w:eastAsia="Times New Roman" w:cs="Times New Roman"/>
                <w:szCs w:val="28"/>
                <w:lang w:eastAsia="ru-RU"/>
              </w:rPr>
            </w:pPr>
            <w:r w:rsidRPr="00CA332C">
              <w:rPr>
                <w:rFonts w:eastAsia="Times New Roman" w:cs="Times New Roman"/>
                <w:szCs w:val="28"/>
                <w:lang w:eastAsia="ru-RU"/>
              </w:rPr>
              <w:t xml:space="preserve">Доля устраненных нарушений из числа выявленных нарушений обязательных требований </w:t>
            </w:r>
          </w:p>
        </w:tc>
        <w:tc>
          <w:tcPr>
            <w:tcW w:w="1495" w:type="dxa"/>
          </w:tcPr>
          <w:p w:rsidR="00236938" w:rsidRPr="00CA332C" w:rsidRDefault="00236938" w:rsidP="001E56CB">
            <w:pPr>
              <w:widowControl w:val="0"/>
              <w:autoSpaceDE w:val="0"/>
              <w:autoSpaceDN w:val="0"/>
              <w:spacing w:after="0"/>
              <w:jc w:val="both"/>
              <w:rPr>
                <w:rFonts w:eastAsia="Times New Roman" w:cs="Times New Roman"/>
                <w:szCs w:val="28"/>
                <w:lang w:eastAsia="ru-RU"/>
              </w:rPr>
            </w:pPr>
            <w:r>
              <w:rPr>
                <w:rFonts w:eastAsia="Times New Roman" w:cs="Times New Roman"/>
                <w:szCs w:val="28"/>
                <w:lang w:eastAsia="ru-RU"/>
              </w:rPr>
              <w:t>70</w:t>
            </w:r>
            <w:r w:rsidRPr="00CA332C">
              <w:rPr>
                <w:rFonts w:eastAsia="Times New Roman" w:cs="Times New Roman"/>
                <w:szCs w:val="28"/>
                <w:lang w:eastAsia="ru-RU"/>
              </w:rPr>
              <w:t>%</w:t>
            </w:r>
          </w:p>
        </w:tc>
      </w:tr>
      <w:tr w:rsidR="00236938" w:rsidRPr="00CA332C" w:rsidTr="001E56CB">
        <w:tc>
          <w:tcPr>
            <w:tcW w:w="8142" w:type="dxa"/>
          </w:tcPr>
          <w:p w:rsidR="00236938" w:rsidRPr="00CA332C" w:rsidRDefault="00236938" w:rsidP="001E56CB">
            <w:pPr>
              <w:autoSpaceDE w:val="0"/>
              <w:autoSpaceDN w:val="0"/>
              <w:spacing w:after="0"/>
              <w:jc w:val="both"/>
              <w:rPr>
                <w:rFonts w:eastAsia="Times New Roman" w:cs="Times New Roman"/>
                <w:szCs w:val="28"/>
                <w:lang w:eastAsia="ru-RU"/>
              </w:rPr>
            </w:pPr>
            <w:r w:rsidRPr="00CA332C">
              <w:rPr>
                <w:rFonts w:eastAsia="Times New Roman" w:cs="Times New Roman"/>
                <w:szCs w:val="28"/>
                <w:lang w:eastAsia="ru-RU"/>
              </w:rPr>
              <w:t xml:space="preserve">Доля отмененных результатов контрольных мероприятий </w:t>
            </w:r>
          </w:p>
        </w:tc>
        <w:tc>
          <w:tcPr>
            <w:tcW w:w="1495" w:type="dxa"/>
          </w:tcPr>
          <w:p w:rsidR="00236938" w:rsidRPr="00CA332C" w:rsidRDefault="00236938" w:rsidP="001E56CB">
            <w:pPr>
              <w:widowControl w:val="0"/>
              <w:autoSpaceDE w:val="0"/>
              <w:autoSpaceDN w:val="0"/>
              <w:spacing w:after="0"/>
              <w:jc w:val="both"/>
              <w:rPr>
                <w:rFonts w:eastAsia="Times New Roman" w:cs="Times New Roman"/>
                <w:szCs w:val="28"/>
                <w:lang w:eastAsia="ru-RU"/>
              </w:rPr>
            </w:pPr>
            <w:r w:rsidRPr="00CA332C">
              <w:rPr>
                <w:rFonts w:eastAsia="Times New Roman" w:cs="Times New Roman"/>
                <w:szCs w:val="28"/>
                <w:lang w:eastAsia="ru-RU"/>
              </w:rPr>
              <w:t>0%</w:t>
            </w:r>
          </w:p>
        </w:tc>
      </w:tr>
      <w:tr w:rsidR="00236938" w:rsidRPr="00CA332C" w:rsidTr="001E56CB">
        <w:tc>
          <w:tcPr>
            <w:tcW w:w="8142" w:type="dxa"/>
          </w:tcPr>
          <w:p w:rsidR="00236938" w:rsidRPr="00CA332C" w:rsidRDefault="00236938" w:rsidP="001E56CB">
            <w:pPr>
              <w:widowControl w:val="0"/>
              <w:autoSpaceDE w:val="0"/>
              <w:autoSpaceDN w:val="0"/>
              <w:spacing w:after="0"/>
              <w:jc w:val="both"/>
              <w:rPr>
                <w:rFonts w:eastAsia="Times New Roman" w:cs="Times New Roman"/>
                <w:szCs w:val="28"/>
                <w:lang w:eastAsia="ru-RU"/>
              </w:rPr>
            </w:pPr>
            <w:r w:rsidRPr="00CA332C">
              <w:rPr>
                <w:rFonts w:eastAsia="Times New Roman" w:cs="Times New Roman"/>
                <w:szCs w:val="28"/>
                <w:lang w:eastAsia="ru-RU"/>
              </w:rPr>
              <w:t xml:space="preserve">Доля обоснованных жалоб на действия (бездействие) контрольного органа и (или) его должностного лица при проведении контрольных мероприятий </w:t>
            </w:r>
          </w:p>
        </w:tc>
        <w:tc>
          <w:tcPr>
            <w:tcW w:w="1495" w:type="dxa"/>
          </w:tcPr>
          <w:p w:rsidR="00236938" w:rsidRPr="00CA332C" w:rsidRDefault="00236938" w:rsidP="001E56CB">
            <w:pPr>
              <w:widowControl w:val="0"/>
              <w:autoSpaceDE w:val="0"/>
              <w:autoSpaceDN w:val="0"/>
              <w:spacing w:after="0"/>
              <w:jc w:val="both"/>
              <w:rPr>
                <w:rFonts w:eastAsia="Times New Roman" w:cs="Times New Roman"/>
                <w:szCs w:val="28"/>
                <w:lang w:eastAsia="ru-RU"/>
              </w:rPr>
            </w:pPr>
            <w:r w:rsidRPr="00CA332C">
              <w:rPr>
                <w:rFonts w:eastAsia="Times New Roman" w:cs="Times New Roman"/>
                <w:szCs w:val="28"/>
                <w:lang w:eastAsia="ru-RU"/>
              </w:rPr>
              <w:t>0%</w:t>
            </w:r>
          </w:p>
        </w:tc>
      </w:tr>
    </w:tbl>
    <w:p w:rsidR="00236938" w:rsidRPr="00CA332C" w:rsidRDefault="00236938" w:rsidP="00236938">
      <w:pPr>
        <w:widowControl w:val="0"/>
        <w:autoSpaceDE w:val="0"/>
        <w:autoSpaceDN w:val="0"/>
        <w:spacing w:after="0"/>
        <w:ind w:firstLine="709"/>
        <w:jc w:val="both"/>
        <w:rPr>
          <w:rFonts w:eastAsia="Times New Roman" w:cs="Times New Roman"/>
          <w:szCs w:val="28"/>
          <w:lang w:eastAsia="ru-RU"/>
        </w:rPr>
      </w:pPr>
    </w:p>
    <w:p w:rsidR="00236938" w:rsidRDefault="00236938">
      <w:pPr>
        <w:spacing w:line="259" w:lineRule="auto"/>
        <w:rPr>
          <w:rFonts w:eastAsia="Times New Roman" w:cs="Times New Roman"/>
          <w:szCs w:val="28"/>
          <w:lang w:eastAsia="zh-CN"/>
        </w:rPr>
      </w:pPr>
      <w:r>
        <w:rPr>
          <w:rFonts w:cs="Times New Roman"/>
          <w:szCs w:val="28"/>
        </w:rPr>
        <w:br w:type="page"/>
      </w:r>
    </w:p>
    <w:p w:rsidR="003D70DC" w:rsidRPr="00B868F4" w:rsidRDefault="003D70DC" w:rsidP="003D70DC">
      <w:pPr>
        <w:pStyle w:val="13"/>
        <w:suppressAutoHyphens w:val="0"/>
        <w:ind w:firstLine="709"/>
        <w:jc w:val="both"/>
        <w:rPr>
          <w:rFonts w:ascii="Times New Roman" w:hAnsi="Times New Roman" w:cs="Times New Roman"/>
          <w:sz w:val="28"/>
          <w:szCs w:val="28"/>
        </w:rPr>
      </w:pPr>
    </w:p>
    <w:p w:rsidR="00236938" w:rsidRPr="00547928" w:rsidRDefault="00236938" w:rsidP="00236938">
      <w:pPr>
        <w:spacing w:after="0"/>
        <w:ind w:left="4820"/>
        <w:rPr>
          <w:rFonts w:cs="Times New Roman"/>
          <w:szCs w:val="28"/>
        </w:rPr>
      </w:pPr>
      <w:r>
        <w:rPr>
          <w:rFonts w:cs="Times New Roman"/>
          <w:szCs w:val="28"/>
        </w:rPr>
        <w:t>Приложение № 2</w:t>
      </w:r>
    </w:p>
    <w:p w:rsidR="004527DB" w:rsidRDefault="004527DB" w:rsidP="004527DB">
      <w:pPr>
        <w:widowControl w:val="0"/>
        <w:autoSpaceDE w:val="0"/>
        <w:autoSpaceDN w:val="0"/>
        <w:spacing w:after="0"/>
        <w:ind w:left="4820"/>
        <w:jc w:val="both"/>
        <w:rPr>
          <w:rFonts w:eastAsia="Times New Roman" w:cs="Times New Roman"/>
          <w:szCs w:val="28"/>
          <w:lang w:eastAsia="ru-RU"/>
        </w:rPr>
      </w:pPr>
      <w:r>
        <w:rPr>
          <w:rFonts w:eastAsia="Times New Roman" w:cs="Times New Roman"/>
          <w:szCs w:val="28"/>
          <w:lang w:eastAsia="ru-RU"/>
        </w:rPr>
        <w:t xml:space="preserve">к решению </w:t>
      </w:r>
      <w:r w:rsidRPr="00CA332C">
        <w:rPr>
          <w:rFonts w:eastAsia="Times New Roman" w:cs="Times New Roman"/>
          <w:szCs w:val="28"/>
          <w:lang w:eastAsia="ru-RU"/>
        </w:rPr>
        <w:t xml:space="preserve"> </w:t>
      </w:r>
      <w:r>
        <w:rPr>
          <w:rFonts w:eastAsia="Times New Roman" w:cs="Times New Roman"/>
          <w:szCs w:val="28"/>
          <w:lang w:eastAsia="ru-RU"/>
        </w:rPr>
        <w:t xml:space="preserve">Совета народных депутатов </w:t>
      </w:r>
      <w:r w:rsidRPr="00CA332C">
        <w:rPr>
          <w:rFonts w:eastAsia="Times New Roman" w:cs="Times New Roman"/>
          <w:szCs w:val="28"/>
          <w:lang w:eastAsia="ru-RU"/>
        </w:rPr>
        <w:t xml:space="preserve"> городского поселения город Поворино Поворинского муниципального района Воронежской области</w:t>
      </w:r>
    </w:p>
    <w:p w:rsidR="00F14072" w:rsidRPr="00F14072" w:rsidRDefault="00F14072" w:rsidP="00F14072">
      <w:pPr>
        <w:pStyle w:val="ConsPlusTitle"/>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4072">
        <w:rPr>
          <w:rFonts w:ascii="Times New Roman" w:hAnsi="Times New Roman" w:cs="Times New Roman"/>
          <w:sz w:val="28"/>
          <w:szCs w:val="28"/>
        </w:rPr>
        <w:t>от 16.05. 2025 г. № 61</w:t>
      </w:r>
    </w:p>
    <w:p w:rsidR="00236938" w:rsidRPr="00547928" w:rsidRDefault="00236938" w:rsidP="00236938">
      <w:pPr>
        <w:spacing w:after="0"/>
        <w:ind w:firstLine="709"/>
        <w:jc w:val="right"/>
        <w:rPr>
          <w:rFonts w:cs="Times New Roman"/>
          <w:szCs w:val="28"/>
        </w:rPr>
      </w:pPr>
    </w:p>
    <w:p w:rsidR="00236938" w:rsidRPr="00547928" w:rsidRDefault="00236938" w:rsidP="00236938">
      <w:pPr>
        <w:spacing w:after="0"/>
        <w:ind w:firstLine="709"/>
        <w:jc w:val="both"/>
        <w:rPr>
          <w:rFonts w:cs="Times New Roman"/>
          <w:szCs w:val="28"/>
        </w:rPr>
      </w:pPr>
    </w:p>
    <w:p w:rsidR="00236938" w:rsidRPr="00547928" w:rsidRDefault="00236938" w:rsidP="00236938">
      <w:pPr>
        <w:spacing w:after="0"/>
        <w:ind w:firstLine="709"/>
        <w:jc w:val="both"/>
        <w:rPr>
          <w:rFonts w:cs="Times New Roman"/>
          <w:szCs w:val="28"/>
        </w:rPr>
      </w:pPr>
    </w:p>
    <w:p w:rsidR="00236938" w:rsidRPr="00547928" w:rsidRDefault="00236938" w:rsidP="00236938">
      <w:pPr>
        <w:spacing w:after="0"/>
        <w:ind w:firstLine="709"/>
        <w:jc w:val="center"/>
        <w:rPr>
          <w:rFonts w:cs="Times New Roman"/>
          <w:szCs w:val="28"/>
        </w:rPr>
      </w:pPr>
      <w:r w:rsidRPr="00547928">
        <w:rPr>
          <w:rFonts w:cs="Times New Roman"/>
          <w:szCs w:val="28"/>
        </w:rPr>
        <w:t>Индикативные показатели</w:t>
      </w:r>
    </w:p>
    <w:p w:rsidR="00236938" w:rsidRPr="00547928" w:rsidRDefault="00236938" w:rsidP="00236938">
      <w:pPr>
        <w:spacing w:after="0"/>
        <w:ind w:firstLine="709"/>
        <w:jc w:val="both"/>
        <w:rPr>
          <w:rFonts w:cs="Times New Roman"/>
          <w:szCs w:val="28"/>
        </w:rPr>
      </w:pPr>
    </w:p>
    <w:p w:rsidR="00236938" w:rsidRPr="00547928" w:rsidRDefault="00236938" w:rsidP="00236938">
      <w:pPr>
        <w:spacing w:after="0"/>
        <w:ind w:firstLine="709"/>
        <w:jc w:val="both"/>
        <w:rPr>
          <w:rFonts w:cs="Times New Roman"/>
          <w:szCs w:val="28"/>
        </w:rPr>
      </w:pPr>
      <w:r w:rsidRPr="00547928">
        <w:rPr>
          <w:rFonts w:cs="Times New Roman"/>
          <w:szCs w:val="28"/>
        </w:rPr>
        <w:t xml:space="preserve">1) количество внеплановых контрольных мероприятий, проведенных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3) общее количество контрольных мероприятий с взаимодействием, проведенных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6) количество обязательных профилактических визитов, проведенных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7) количество предостережений о недопустимости нарушения обязательных требований, объявленных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10) сумма административных штрафов, наложенных по результатам контрольных мероприятий,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13) общее количество учтенных объектов контроля на конец отчетного периода;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14) количество учтенных контролируемых лиц на конец отчетного периода;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15) количество учтенных контролируемых лиц, в отношении которых проведены контрольные мероприятия,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lastRenderedPageBreak/>
        <w:t xml:space="preserve">16) общее количество жалоб, поданных контролируемыми лицами в досудебном порядке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17) количество жалоб, в отношении которых контрольным органом был нарушен срок рассмотрения,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236938" w:rsidRPr="00547928" w:rsidRDefault="00236938" w:rsidP="00236938">
      <w:pPr>
        <w:spacing w:after="0"/>
        <w:ind w:firstLine="709"/>
        <w:jc w:val="both"/>
        <w:rPr>
          <w:rFonts w:cs="Times New Roman"/>
          <w:szCs w:val="28"/>
        </w:rPr>
      </w:pPr>
      <w:r w:rsidRPr="00547928">
        <w:rPr>
          <w:rFonts w:cs="Times New Roman"/>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36938" w:rsidRPr="00CA332C" w:rsidRDefault="00236938" w:rsidP="00236938">
      <w:pPr>
        <w:spacing w:after="0"/>
        <w:ind w:firstLine="709"/>
        <w:jc w:val="both"/>
        <w:rPr>
          <w:rFonts w:cs="Times New Roman"/>
          <w:szCs w:val="28"/>
        </w:rPr>
      </w:pPr>
      <w:r w:rsidRPr="00547928">
        <w:rPr>
          <w:rFonts w:cs="Times New Roman"/>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D70DC" w:rsidRDefault="003D70DC" w:rsidP="005F0D66">
      <w:pPr>
        <w:widowControl w:val="0"/>
        <w:autoSpaceDE w:val="0"/>
        <w:autoSpaceDN w:val="0"/>
        <w:spacing w:after="0"/>
        <w:ind w:left="4820"/>
        <w:rPr>
          <w:rFonts w:eastAsia="Times New Roman" w:cs="Times New Roman"/>
          <w:szCs w:val="28"/>
          <w:lang w:eastAsia="ru-RU"/>
        </w:rPr>
      </w:pPr>
    </w:p>
    <w:p w:rsidR="00387288" w:rsidRPr="00CA332C" w:rsidRDefault="00387288" w:rsidP="005F0D66">
      <w:pPr>
        <w:widowControl w:val="0"/>
        <w:autoSpaceDE w:val="0"/>
        <w:autoSpaceDN w:val="0"/>
        <w:spacing w:after="0"/>
        <w:ind w:left="4820"/>
        <w:rPr>
          <w:rFonts w:eastAsia="Times New Roman" w:cs="Times New Roman"/>
          <w:szCs w:val="28"/>
          <w:lang w:eastAsia="ru-RU"/>
        </w:rPr>
      </w:pPr>
      <w:r w:rsidRPr="00CA332C">
        <w:rPr>
          <w:rFonts w:eastAsia="Times New Roman" w:cs="Times New Roman"/>
          <w:szCs w:val="28"/>
          <w:lang w:eastAsia="ru-RU"/>
        </w:rPr>
        <w:br w:type="page"/>
      </w:r>
      <w:r w:rsidR="00236938">
        <w:rPr>
          <w:rFonts w:eastAsia="Times New Roman" w:cs="Times New Roman"/>
          <w:szCs w:val="28"/>
          <w:lang w:eastAsia="ru-RU"/>
        </w:rPr>
        <w:lastRenderedPageBreak/>
        <w:t>Приложение № 3</w:t>
      </w:r>
    </w:p>
    <w:p w:rsidR="004527DB" w:rsidRDefault="004527DB" w:rsidP="004527DB">
      <w:pPr>
        <w:widowControl w:val="0"/>
        <w:autoSpaceDE w:val="0"/>
        <w:autoSpaceDN w:val="0"/>
        <w:spacing w:after="0"/>
        <w:ind w:left="4820"/>
        <w:jc w:val="both"/>
        <w:rPr>
          <w:rFonts w:eastAsia="Times New Roman" w:cs="Times New Roman"/>
          <w:szCs w:val="28"/>
          <w:lang w:eastAsia="ru-RU"/>
        </w:rPr>
      </w:pPr>
      <w:r>
        <w:rPr>
          <w:rFonts w:eastAsia="Times New Roman" w:cs="Times New Roman"/>
          <w:szCs w:val="28"/>
          <w:lang w:eastAsia="ru-RU"/>
        </w:rPr>
        <w:t xml:space="preserve">к решению </w:t>
      </w:r>
      <w:r w:rsidRPr="00CA332C">
        <w:rPr>
          <w:rFonts w:eastAsia="Times New Roman" w:cs="Times New Roman"/>
          <w:szCs w:val="28"/>
          <w:lang w:eastAsia="ru-RU"/>
        </w:rPr>
        <w:t xml:space="preserve"> </w:t>
      </w:r>
      <w:r>
        <w:rPr>
          <w:rFonts w:eastAsia="Times New Roman" w:cs="Times New Roman"/>
          <w:szCs w:val="28"/>
          <w:lang w:eastAsia="ru-RU"/>
        </w:rPr>
        <w:t xml:space="preserve">Совета народных депутатов </w:t>
      </w:r>
      <w:r w:rsidRPr="00CA332C">
        <w:rPr>
          <w:rFonts w:eastAsia="Times New Roman" w:cs="Times New Roman"/>
          <w:szCs w:val="28"/>
          <w:lang w:eastAsia="ru-RU"/>
        </w:rPr>
        <w:t xml:space="preserve"> городского поселения город Поворино Поворинского муниципального района Воронежской области</w:t>
      </w:r>
    </w:p>
    <w:p w:rsidR="00F14072" w:rsidRPr="00F14072" w:rsidRDefault="00F14072" w:rsidP="00F14072">
      <w:pPr>
        <w:pStyle w:val="ConsPlusTitle"/>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4072">
        <w:rPr>
          <w:rFonts w:ascii="Times New Roman" w:hAnsi="Times New Roman" w:cs="Times New Roman"/>
          <w:sz w:val="28"/>
          <w:szCs w:val="28"/>
        </w:rPr>
        <w:t>от 16.05. 2025 г. № 61</w:t>
      </w:r>
    </w:p>
    <w:p w:rsidR="00387288" w:rsidRPr="00CA332C" w:rsidRDefault="00387288" w:rsidP="005F0D66">
      <w:pPr>
        <w:widowControl w:val="0"/>
        <w:autoSpaceDE w:val="0"/>
        <w:autoSpaceDN w:val="0"/>
        <w:spacing w:after="0"/>
        <w:ind w:left="4111"/>
        <w:rPr>
          <w:rFonts w:eastAsia="Times New Roman" w:cs="Times New Roman"/>
          <w:szCs w:val="28"/>
          <w:lang w:eastAsia="ru-RU"/>
        </w:rPr>
      </w:pPr>
    </w:p>
    <w:p w:rsidR="00387288" w:rsidRPr="00CA332C" w:rsidRDefault="00387288" w:rsidP="00387288">
      <w:pPr>
        <w:widowControl w:val="0"/>
        <w:autoSpaceDE w:val="0"/>
        <w:autoSpaceDN w:val="0"/>
        <w:spacing w:after="0"/>
        <w:ind w:firstLine="709"/>
        <w:jc w:val="both"/>
        <w:rPr>
          <w:rFonts w:eastAsia="Times New Roman" w:cs="Times New Roman"/>
          <w:szCs w:val="28"/>
          <w:lang w:eastAsia="ru-RU"/>
        </w:rPr>
      </w:pPr>
      <w:bookmarkStart w:id="9" w:name="P371"/>
      <w:bookmarkEnd w:id="9"/>
      <w:r w:rsidRPr="00CA332C">
        <w:rPr>
          <w:rFonts w:eastAsia="Times New Roman" w:cs="Times New Roman"/>
          <w:szCs w:val="28"/>
          <w:lang w:eastAsia="ru-RU"/>
        </w:rPr>
        <w:t>Критерии отнесения объектов контроля к определенной категории риска при осуществлении муниципального контроля</w:t>
      </w:r>
    </w:p>
    <w:p w:rsidR="00387288" w:rsidRPr="00CA332C" w:rsidRDefault="00387288" w:rsidP="00387288">
      <w:pPr>
        <w:widowControl w:val="0"/>
        <w:tabs>
          <w:tab w:val="left" w:pos="6525"/>
        </w:tabs>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ab/>
      </w:r>
    </w:p>
    <w:tbl>
      <w:tblPr>
        <w:tblStyle w:val="af0"/>
        <w:tblW w:w="9634" w:type="dxa"/>
        <w:tblLook w:val="04A0"/>
      </w:tblPr>
      <w:tblGrid>
        <w:gridCol w:w="846"/>
        <w:gridCol w:w="2126"/>
        <w:gridCol w:w="6662"/>
      </w:tblGrid>
      <w:tr w:rsidR="0078479D" w:rsidRPr="00CA332C" w:rsidTr="00CE5BA0">
        <w:tc>
          <w:tcPr>
            <w:tcW w:w="846" w:type="dxa"/>
          </w:tcPr>
          <w:p w:rsidR="0078479D" w:rsidRPr="00CA332C" w:rsidRDefault="0078479D" w:rsidP="00CE5BA0">
            <w:pPr>
              <w:autoSpaceDE w:val="0"/>
              <w:autoSpaceDN w:val="0"/>
              <w:adjustRightInd w:val="0"/>
              <w:rPr>
                <w:szCs w:val="28"/>
              </w:rPr>
            </w:pPr>
            <w:r w:rsidRPr="00CA332C">
              <w:rPr>
                <w:szCs w:val="28"/>
              </w:rPr>
              <w:t>№</w:t>
            </w:r>
          </w:p>
        </w:tc>
        <w:tc>
          <w:tcPr>
            <w:tcW w:w="2126" w:type="dxa"/>
          </w:tcPr>
          <w:p w:rsidR="0078479D" w:rsidRPr="00CA332C" w:rsidRDefault="0078479D" w:rsidP="00CE5BA0">
            <w:pPr>
              <w:autoSpaceDE w:val="0"/>
              <w:autoSpaceDN w:val="0"/>
              <w:adjustRightInd w:val="0"/>
              <w:rPr>
                <w:szCs w:val="28"/>
              </w:rPr>
            </w:pPr>
            <w:r w:rsidRPr="00CA332C">
              <w:rPr>
                <w:szCs w:val="28"/>
              </w:rPr>
              <w:t>Категория риска</w:t>
            </w:r>
          </w:p>
        </w:tc>
        <w:tc>
          <w:tcPr>
            <w:tcW w:w="6662" w:type="dxa"/>
          </w:tcPr>
          <w:p w:rsidR="0078479D" w:rsidRPr="00CA332C" w:rsidRDefault="0078479D" w:rsidP="00CE5BA0">
            <w:pPr>
              <w:autoSpaceDE w:val="0"/>
              <w:autoSpaceDN w:val="0"/>
              <w:adjustRightInd w:val="0"/>
              <w:rPr>
                <w:szCs w:val="28"/>
              </w:rPr>
            </w:pPr>
            <w:r w:rsidRPr="00CA332C">
              <w:rPr>
                <w:szCs w:val="28"/>
              </w:rPr>
              <w:t>Критерии риска</w:t>
            </w:r>
          </w:p>
        </w:tc>
      </w:tr>
      <w:tr w:rsidR="0078479D" w:rsidRPr="00CA332C" w:rsidTr="00CE5BA0">
        <w:tc>
          <w:tcPr>
            <w:tcW w:w="846" w:type="dxa"/>
          </w:tcPr>
          <w:p w:rsidR="0078479D" w:rsidRPr="00CA332C" w:rsidRDefault="0078479D" w:rsidP="00CE5BA0">
            <w:pPr>
              <w:autoSpaceDE w:val="0"/>
              <w:autoSpaceDN w:val="0"/>
              <w:adjustRightInd w:val="0"/>
              <w:rPr>
                <w:szCs w:val="28"/>
              </w:rPr>
            </w:pPr>
            <w:r w:rsidRPr="00CA332C">
              <w:rPr>
                <w:szCs w:val="28"/>
              </w:rPr>
              <w:t>1</w:t>
            </w:r>
          </w:p>
        </w:tc>
        <w:tc>
          <w:tcPr>
            <w:tcW w:w="2126" w:type="dxa"/>
          </w:tcPr>
          <w:p w:rsidR="0078479D" w:rsidRPr="00CA332C" w:rsidRDefault="0078479D" w:rsidP="00CE5BA0">
            <w:pPr>
              <w:autoSpaceDE w:val="0"/>
              <w:autoSpaceDN w:val="0"/>
              <w:adjustRightInd w:val="0"/>
              <w:rPr>
                <w:szCs w:val="28"/>
              </w:rPr>
            </w:pPr>
            <w:r w:rsidRPr="00CA332C">
              <w:rPr>
                <w:szCs w:val="28"/>
              </w:rPr>
              <w:t>Средний риск</w:t>
            </w:r>
          </w:p>
        </w:tc>
        <w:tc>
          <w:tcPr>
            <w:tcW w:w="6662" w:type="dxa"/>
          </w:tcPr>
          <w:p w:rsidR="0078479D" w:rsidRPr="00CA332C" w:rsidRDefault="0078479D" w:rsidP="00CE5BA0">
            <w:pPr>
              <w:autoSpaceDE w:val="0"/>
              <w:autoSpaceDN w:val="0"/>
              <w:adjustRightInd w:val="0"/>
              <w:rPr>
                <w:szCs w:val="28"/>
              </w:rPr>
            </w:pPr>
            <w:r w:rsidRPr="00CA332C">
              <w:rPr>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8479D" w:rsidRPr="00CA332C" w:rsidRDefault="0078479D" w:rsidP="00CE5BA0">
            <w:pPr>
              <w:autoSpaceDE w:val="0"/>
              <w:autoSpaceDN w:val="0"/>
              <w:adjustRightInd w:val="0"/>
              <w:rPr>
                <w:szCs w:val="28"/>
              </w:rPr>
            </w:pPr>
            <w:r w:rsidRPr="00CA332C">
              <w:rPr>
                <w:szCs w:val="28"/>
              </w:rPr>
              <w:t>б) земельные участки, расположенные в границах или примыкающие к границе береговой полосы водных объектов общего пользования</w:t>
            </w:r>
          </w:p>
          <w:p w:rsidR="0078479D" w:rsidRPr="00CA332C" w:rsidRDefault="0078479D" w:rsidP="00CE5BA0">
            <w:pPr>
              <w:autoSpaceDE w:val="0"/>
              <w:autoSpaceDN w:val="0"/>
              <w:adjustRightInd w:val="0"/>
              <w:rPr>
                <w:szCs w:val="28"/>
              </w:rPr>
            </w:pPr>
          </w:p>
        </w:tc>
      </w:tr>
      <w:tr w:rsidR="0078479D" w:rsidRPr="00CA332C" w:rsidTr="00CE5BA0">
        <w:tc>
          <w:tcPr>
            <w:tcW w:w="846" w:type="dxa"/>
          </w:tcPr>
          <w:p w:rsidR="0078479D" w:rsidRPr="00CA332C" w:rsidRDefault="0078479D" w:rsidP="00CE5BA0">
            <w:pPr>
              <w:autoSpaceDE w:val="0"/>
              <w:autoSpaceDN w:val="0"/>
              <w:adjustRightInd w:val="0"/>
              <w:rPr>
                <w:szCs w:val="28"/>
              </w:rPr>
            </w:pPr>
            <w:r w:rsidRPr="00CA332C">
              <w:rPr>
                <w:szCs w:val="28"/>
              </w:rPr>
              <w:t>2</w:t>
            </w:r>
          </w:p>
        </w:tc>
        <w:tc>
          <w:tcPr>
            <w:tcW w:w="2126" w:type="dxa"/>
          </w:tcPr>
          <w:p w:rsidR="0078479D" w:rsidRPr="00CA332C" w:rsidRDefault="0078479D" w:rsidP="00CE5BA0">
            <w:pPr>
              <w:autoSpaceDE w:val="0"/>
              <w:autoSpaceDN w:val="0"/>
              <w:adjustRightInd w:val="0"/>
              <w:rPr>
                <w:szCs w:val="28"/>
              </w:rPr>
            </w:pPr>
            <w:r w:rsidRPr="00CA332C">
              <w:rPr>
                <w:szCs w:val="28"/>
              </w:rPr>
              <w:t xml:space="preserve">Умеренный риск </w:t>
            </w:r>
          </w:p>
        </w:tc>
        <w:tc>
          <w:tcPr>
            <w:tcW w:w="6662" w:type="dxa"/>
          </w:tcPr>
          <w:p w:rsidR="0078479D" w:rsidRPr="00CA332C" w:rsidRDefault="0078479D" w:rsidP="00CE5BA0">
            <w:pPr>
              <w:autoSpaceDE w:val="0"/>
              <w:autoSpaceDN w:val="0"/>
              <w:adjustRightInd w:val="0"/>
              <w:rPr>
                <w:szCs w:val="28"/>
              </w:rPr>
            </w:pPr>
            <w:r w:rsidRPr="00CA332C">
              <w:rPr>
                <w:szCs w:val="2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78479D" w:rsidRPr="00CA332C" w:rsidRDefault="0078479D" w:rsidP="00CE5BA0">
            <w:pPr>
              <w:autoSpaceDE w:val="0"/>
              <w:autoSpaceDN w:val="0"/>
              <w:adjustRightInd w:val="0"/>
              <w:rPr>
                <w:szCs w:val="28"/>
              </w:rPr>
            </w:pPr>
            <w:r w:rsidRPr="00CA332C">
              <w:rPr>
                <w:szCs w:val="2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78479D" w:rsidRPr="00CA332C" w:rsidRDefault="0078479D" w:rsidP="00CE5BA0">
            <w:pPr>
              <w:autoSpaceDE w:val="0"/>
              <w:autoSpaceDN w:val="0"/>
              <w:adjustRightInd w:val="0"/>
              <w:rPr>
                <w:szCs w:val="28"/>
              </w:rPr>
            </w:pPr>
          </w:p>
        </w:tc>
      </w:tr>
      <w:tr w:rsidR="0078479D" w:rsidRPr="00CA332C" w:rsidTr="00CE5BA0">
        <w:tc>
          <w:tcPr>
            <w:tcW w:w="846" w:type="dxa"/>
          </w:tcPr>
          <w:p w:rsidR="0078479D" w:rsidRPr="00CA332C" w:rsidRDefault="0078479D" w:rsidP="00CE5BA0">
            <w:pPr>
              <w:autoSpaceDE w:val="0"/>
              <w:autoSpaceDN w:val="0"/>
              <w:adjustRightInd w:val="0"/>
              <w:rPr>
                <w:szCs w:val="28"/>
              </w:rPr>
            </w:pPr>
            <w:r w:rsidRPr="00CA332C">
              <w:rPr>
                <w:szCs w:val="28"/>
              </w:rPr>
              <w:t>3</w:t>
            </w:r>
          </w:p>
        </w:tc>
        <w:tc>
          <w:tcPr>
            <w:tcW w:w="2126" w:type="dxa"/>
          </w:tcPr>
          <w:p w:rsidR="0078479D" w:rsidRPr="00CA332C" w:rsidRDefault="0078479D" w:rsidP="00CE5BA0">
            <w:pPr>
              <w:autoSpaceDE w:val="0"/>
              <w:autoSpaceDN w:val="0"/>
              <w:adjustRightInd w:val="0"/>
              <w:rPr>
                <w:szCs w:val="28"/>
              </w:rPr>
            </w:pPr>
            <w:r w:rsidRPr="00CA332C">
              <w:rPr>
                <w:szCs w:val="28"/>
              </w:rPr>
              <w:t xml:space="preserve">Низкий риск </w:t>
            </w:r>
          </w:p>
        </w:tc>
        <w:tc>
          <w:tcPr>
            <w:tcW w:w="6662" w:type="dxa"/>
          </w:tcPr>
          <w:p w:rsidR="0078479D" w:rsidRPr="00CA332C" w:rsidRDefault="0078479D" w:rsidP="00CE5BA0">
            <w:pPr>
              <w:autoSpaceDE w:val="0"/>
              <w:autoSpaceDN w:val="0"/>
              <w:adjustRightInd w:val="0"/>
              <w:rPr>
                <w:szCs w:val="28"/>
              </w:rPr>
            </w:pPr>
            <w:r w:rsidRPr="00CA332C">
              <w:rPr>
                <w:szCs w:val="28"/>
              </w:rPr>
              <w:t>все иные земельные участки, не отнесенные к категориям среднего или умеренного риска</w:t>
            </w:r>
          </w:p>
        </w:tc>
      </w:tr>
    </w:tbl>
    <w:p w:rsidR="00236938" w:rsidRDefault="00236938" w:rsidP="00387288">
      <w:pPr>
        <w:widowControl w:val="0"/>
        <w:autoSpaceDE w:val="0"/>
        <w:autoSpaceDN w:val="0"/>
        <w:spacing w:after="0"/>
        <w:ind w:left="5103"/>
        <w:jc w:val="both"/>
        <w:rPr>
          <w:rFonts w:eastAsia="Times New Roman" w:cs="Times New Roman"/>
          <w:szCs w:val="28"/>
          <w:lang w:eastAsia="ru-RU"/>
        </w:rPr>
      </w:pPr>
    </w:p>
    <w:p w:rsidR="00236938" w:rsidRDefault="00236938">
      <w:pPr>
        <w:spacing w:line="259" w:lineRule="auto"/>
        <w:rPr>
          <w:rFonts w:eastAsia="Times New Roman" w:cs="Times New Roman"/>
          <w:szCs w:val="28"/>
          <w:lang w:eastAsia="ru-RU"/>
        </w:rPr>
      </w:pPr>
      <w:r>
        <w:rPr>
          <w:rFonts w:eastAsia="Times New Roman" w:cs="Times New Roman"/>
          <w:szCs w:val="28"/>
          <w:lang w:eastAsia="ru-RU"/>
        </w:rPr>
        <w:br w:type="page"/>
      </w:r>
    </w:p>
    <w:p w:rsidR="00387288" w:rsidRPr="00CA332C" w:rsidRDefault="00236938" w:rsidP="004527DB">
      <w:pPr>
        <w:widowControl w:val="0"/>
        <w:autoSpaceDE w:val="0"/>
        <w:autoSpaceDN w:val="0"/>
        <w:spacing w:after="0"/>
        <w:ind w:left="4820"/>
        <w:jc w:val="both"/>
        <w:rPr>
          <w:rFonts w:eastAsia="Times New Roman" w:cs="Times New Roman"/>
          <w:szCs w:val="28"/>
          <w:lang w:eastAsia="ru-RU"/>
        </w:rPr>
      </w:pPr>
      <w:r>
        <w:rPr>
          <w:rFonts w:eastAsia="Times New Roman" w:cs="Times New Roman"/>
          <w:szCs w:val="28"/>
          <w:lang w:eastAsia="ru-RU"/>
        </w:rPr>
        <w:lastRenderedPageBreak/>
        <w:t>Приложение № 4</w:t>
      </w:r>
    </w:p>
    <w:p w:rsidR="004527DB" w:rsidRDefault="004527DB" w:rsidP="004527DB">
      <w:pPr>
        <w:widowControl w:val="0"/>
        <w:autoSpaceDE w:val="0"/>
        <w:autoSpaceDN w:val="0"/>
        <w:spacing w:after="0"/>
        <w:ind w:left="4820"/>
        <w:jc w:val="both"/>
        <w:rPr>
          <w:rFonts w:eastAsia="Times New Roman" w:cs="Times New Roman"/>
          <w:szCs w:val="28"/>
          <w:lang w:eastAsia="ru-RU"/>
        </w:rPr>
      </w:pPr>
      <w:r>
        <w:rPr>
          <w:rFonts w:eastAsia="Times New Roman" w:cs="Times New Roman"/>
          <w:szCs w:val="28"/>
          <w:lang w:eastAsia="ru-RU"/>
        </w:rPr>
        <w:t xml:space="preserve">к решению </w:t>
      </w:r>
      <w:r w:rsidRPr="00CA332C">
        <w:rPr>
          <w:rFonts w:eastAsia="Times New Roman" w:cs="Times New Roman"/>
          <w:szCs w:val="28"/>
          <w:lang w:eastAsia="ru-RU"/>
        </w:rPr>
        <w:t xml:space="preserve"> </w:t>
      </w:r>
      <w:r>
        <w:rPr>
          <w:rFonts w:eastAsia="Times New Roman" w:cs="Times New Roman"/>
          <w:szCs w:val="28"/>
          <w:lang w:eastAsia="ru-RU"/>
        </w:rPr>
        <w:t xml:space="preserve">Совета народных депутатов </w:t>
      </w:r>
      <w:r w:rsidRPr="00CA332C">
        <w:rPr>
          <w:rFonts w:eastAsia="Times New Roman" w:cs="Times New Roman"/>
          <w:szCs w:val="28"/>
          <w:lang w:eastAsia="ru-RU"/>
        </w:rPr>
        <w:t xml:space="preserve"> городского поселения город Поворино Поворинского муниципального района Воронежской области</w:t>
      </w:r>
    </w:p>
    <w:p w:rsidR="00F14072" w:rsidRPr="00F14072" w:rsidRDefault="00F14072" w:rsidP="00F14072">
      <w:pPr>
        <w:pStyle w:val="ConsPlusTitle"/>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4072">
        <w:rPr>
          <w:rFonts w:ascii="Times New Roman" w:hAnsi="Times New Roman" w:cs="Times New Roman"/>
          <w:sz w:val="28"/>
          <w:szCs w:val="28"/>
        </w:rPr>
        <w:t>от 16.05. 2025 г. № 61</w:t>
      </w:r>
    </w:p>
    <w:p w:rsidR="00387288" w:rsidRPr="00CA332C" w:rsidRDefault="00387288" w:rsidP="00387288">
      <w:pPr>
        <w:spacing w:after="0"/>
        <w:ind w:firstLine="709"/>
        <w:jc w:val="both"/>
        <w:rPr>
          <w:rFonts w:eastAsia="Times New Roman" w:cs="Times New Roman"/>
          <w:szCs w:val="28"/>
          <w:lang w:eastAsia="ru-RU"/>
        </w:rPr>
      </w:pPr>
    </w:p>
    <w:p w:rsidR="0078479D" w:rsidRPr="005F0D66" w:rsidRDefault="00387288" w:rsidP="005F0D66">
      <w:pPr>
        <w:spacing w:after="0"/>
        <w:ind w:firstLine="709"/>
        <w:jc w:val="center"/>
        <w:rPr>
          <w:rFonts w:eastAsia="Times New Roman" w:cs="Times New Roman"/>
          <w:b/>
          <w:szCs w:val="28"/>
          <w:lang w:eastAsia="ru-RU"/>
        </w:rPr>
      </w:pPr>
      <w:r w:rsidRPr="005F0D66">
        <w:rPr>
          <w:rFonts w:eastAsia="Times New Roman" w:cs="Times New Roman"/>
          <w:b/>
          <w:szCs w:val="28"/>
          <w:lang w:eastAsia="ru-RU"/>
        </w:rPr>
        <w:t>Перечень индикаторов риска</w:t>
      </w:r>
    </w:p>
    <w:p w:rsidR="00387288" w:rsidRDefault="00547928" w:rsidP="00547928">
      <w:pPr>
        <w:spacing w:after="0"/>
        <w:ind w:firstLine="709"/>
        <w:jc w:val="both"/>
        <w:rPr>
          <w:rFonts w:eastAsia="Times New Roman" w:cs="Times New Roman"/>
          <w:b/>
          <w:szCs w:val="28"/>
          <w:lang w:eastAsia="ru-RU"/>
        </w:rPr>
      </w:pPr>
      <w:r w:rsidRPr="00547928">
        <w:rPr>
          <w:rFonts w:eastAsia="Times New Roman" w:cs="Times New Roman"/>
          <w:b/>
          <w:szCs w:val="28"/>
          <w:lang w:eastAsia="ru-RU"/>
        </w:rPr>
        <w:t>нарушения обязательных требований,</w:t>
      </w:r>
      <w:r w:rsidR="001C0F17">
        <w:rPr>
          <w:rFonts w:eastAsia="Times New Roman" w:cs="Times New Roman"/>
          <w:b/>
          <w:szCs w:val="28"/>
          <w:lang w:eastAsia="ru-RU"/>
        </w:rPr>
        <w:t xml:space="preserve"> </w:t>
      </w:r>
      <w:r w:rsidRPr="00547928">
        <w:rPr>
          <w:rFonts w:eastAsia="Times New Roman" w:cs="Times New Roman"/>
          <w:b/>
          <w:szCs w:val="28"/>
          <w:lang w:eastAsia="ru-RU"/>
        </w:rPr>
        <w:t>используемых для определения необходимости</w:t>
      </w:r>
      <w:r w:rsidR="00F14072">
        <w:rPr>
          <w:rFonts w:eastAsia="Times New Roman" w:cs="Times New Roman"/>
          <w:b/>
          <w:szCs w:val="28"/>
          <w:lang w:eastAsia="ru-RU"/>
        </w:rPr>
        <w:t xml:space="preserve"> </w:t>
      </w:r>
      <w:r w:rsidRPr="00547928">
        <w:rPr>
          <w:rFonts w:eastAsia="Times New Roman" w:cs="Times New Roman"/>
          <w:b/>
          <w:szCs w:val="28"/>
          <w:lang w:eastAsia="ru-RU"/>
        </w:rPr>
        <w:t>проведения внеплановых</w:t>
      </w:r>
      <w:r w:rsidR="00F14072">
        <w:rPr>
          <w:rFonts w:eastAsia="Times New Roman" w:cs="Times New Roman"/>
          <w:b/>
          <w:szCs w:val="28"/>
          <w:lang w:eastAsia="ru-RU"/>
        </w:rPr>
        <w:t xml:space="preserve"> </w:t>
      </w:r>
      <w:r w:rsidRPr="00547928">
        <w:rPr>
          <w:rFonts w:eastAsia="Times New Roman" w:cs="Times New Roman"/>
          <w:b/>
          <w:szCs w:val="28"/>
          <w:lang w:eastAsia="ru-RU"/>
        </w:rPr>
        <w:t>и профилактических мероприятий</w:t>
      </w:r>
      <w:r w:rsidR="001C0F17">
        <w:rPr>
          <w:rFonts w:eastAsia="Times New Roman" w:cs="Times New Roman"/>
          <w:b/>
          <w:szCs w:val="28"/>
          <w:lang w:eastAsia="ru-RU"/>
        </w:rPr>
        <w:t xml:space="preserve"> </w:t>
      </w:r>
      <w:r w:rsidRPr="00547928">
        <w:rPr>
          <w:rFonts w:eastAsia="Times New Roman" w:cs="Times New Roman"/>
          <w:b/>
          <w:szCs w:val="28"/>
          <w:lang w:eastAsia="ru-RU"/>
        </w:rPr>
        <w:t>при осуществлении муниципального земельного контроля</w:t>
      </w:r>
    </w:p>
    <w:p w:rsidR="00547928" w:rsidRPr="00CA332C" w:rsidRDefault="00547928" w:rsidP="00547928">
      <w:pPr>
        <w:spacing w:after="0"/>
        <w:ind w:firstLine="709"/>
        <w:jc w:val="both"/>
        <w:rPr>
          <w:rFonts w:eastAsia="Times New Roman" w:cs="Times New Roman"/>
          <w:szCs w:val="28"/>
          <w:lang w:eastAsia="ru-RU"/>
        </w:rPr>
      </w:pPr>
    </w:p>
    <w:p w:rsidR="00387288" w:rsidRPr="00CA332C" w:rsidRDefault="00387288" w:rsidP="0078479D">
      <w:pPr>
        <w:numPr>
          <w:ilvl w:val="0"/>
          <w:numId w:val="5"/>
        </w:numPr>
        <w:spacing w:after="0"/>
        <w:ind w:left="0" w:firstLine="709"/>
        <w:jc w:val="both"/>
        <w:rPr>
          <w:rFonts w:eastAsia="Times New Roman" w:cs="Times New Roman"/>
          <w:szCs w:val="28"/>
          <w:lang w:eastAsia="ru-RU"/>
        </w:rPr>
      </w:pPr>
      <w:r w:rsidRPr="00CA332C">
        <w:rPr>
          <w:rFonts w:eastAsia="Times New Roman" w:cs="Times New Roman"/>
          <w:szCs w:val="28"/>
          <w:lang w:eastAsia="ru-RU"/>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387288" w:rsidRPr="00CA332C" w:rsidRDefault="00387288" w:rsidP="0078479D">
      <w:pPr>
        <w:numPr>
          <w:ilvl w:val="0"/>
          <w:numId w:val="5"/>
        </w:numPr>
        <w:spacing w:after="0"/>
        <w:ind w:left="0" w:firstLine="709"/>
        <w:jc w:val="both"/>
        <w:rPr>
          <w:rFonts w:eastAsia="Times New Roman" w:cs="Times New Roman"/>
          <w:szCs w:val="28"/>
          <w:lang w:eastAsia="ru-RU"/>
        </w:rPr>
      </w:pPr>
      <w:r w:rsidRPr="00CA332C">
        <w:rPr>
          <w:rFonts w:eastAsia="Times New Roman" w:cs="Times New Roman"/>
          <w:szCs w:val="28"/>
          <w:lang w:eastAsia="ru-RU"/>
        </w:rPr>
        <w:t>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387288" w:rsidRPr="00CA332C" w:rsidRDefault="00387288" w:rsidP="0078479D">
      <w:pPr>
        <w:numPr>
          <w:ilvl w:val="0"/>
          <w:numId w:val="5"/>
        </w:numPr>
        <w:spacing w:after="0"/>
        <w:ind w:left="0" w:firstLine="709"/>
        <w:jc w:val="both"/>
        <w:rPr>
          <w:rFonts w:eastAsia="Times New Roman" w:cs="Times New Roman"/>
          <w:szCs w:val="28"/>
          <w:lang w:eastAsia="ru-RU"/>
        </w:rPr>
      </w:pPr>
      <w:r w:rsidRPr="00CA332C">
        <w:rPr>
          <w:rFonts w:eastAsia="Times New Roman" w:cs="Times New Roman"/>
          <w:szCs w:val="28"/>
          <w:lang w:eastAsia="ru-RU"/>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F2458" w:rsidRPr="00F14072" w:rsidRDefault="00387288" w:rsidP="00F14072">
      <w:pPr>
        <w:widowControl w:val="0"/>
        <w:autoSpaceDE w:val="0"/>
        <w:autoSpaceDN w:val="0"/>
        <w:spacing w:after="0"/>
        <w:ind w:firstLine="709"/>
        <w:jc w:val="both"/>
        <w:rPr>
          <w:rFonts w:eastAsia="Times New Roman" w:cs="Times New Roman"/>
          <w:szCs w:val="28"/>
          <w:lang w:eastAsia="ru-RU"/>
        </w:rPr>
      </w:pPr>
      <w:r w:rsidRPr="00CA332C">
        <w:rPr>
          <w:rFonts w:eastAsia="Times New Roman" w:cs="Times New Roman"/>
          <w:szCs w:val="28"/>
          <w:lang w:eastAsia="ru-RU"/>
        </w:rPr>
        <w:t>4. Наличие на земельном участке специализированной техники, используемой для снятия и (или) перем</w:t>
      </w:r>
      <w:r w:rsidR="0078479D" w:rsidRPr="00CA332C">
        <w:rPr>
          <w:rFonts w:eastAsia="Times New Roman" w:cs="Times New Roman"/>
          <w:szCs w:val="28"/>
          <w:lang w:eastAsia="ru-RU"/>
        </w:rPr>
        <w:t>ещения плодородного слоя почвы.</w:t>
      </w:r>
    </w:p>
    <w:sectPr w:rsidR="00DF2458" w:rsidRPr="00F14072" w:rsidSect="0078479D">
      <w:headerReference w:type="even" r:id="rId24"/>
      <w:headerReference w:type="default" r:id="rId25"/>
      <w:footerReference w:type="even" r:id="rId26"/>
      <w:footerReference w:type="default" r:id="rId27"/>
      <w:headerReference w:type="first" r:id="rId28"/>
      <w:footerReference w:type="first" r:id="rId29"/>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AA5" w:rsidRDefault="00350AA5" w:rsidP="00E42F93">
      <w:pPr>
        <w:spacing w:after="0"/>
      </w:pPr>
      <w:r>
        <w:separator/>
      </w:r>
    </w:p>
  </w:endnote>
  <w:endnote w:type="continuationSeparator" w:id="1">
    <w:p w:rsidR="00350AA5" w:rsidRDefault="00350AA5" w:rsidP="00E42F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A0" w:rsidRDefault="00E522A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A0" w:rsidRDefault="00E522A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A0" w:rsidRDefault="00E522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AA5" w:rsidRDefault="00350AA5" w:rsidP="00E42F93">
      <w:pPr>
        <w:spacing w:after="0"/>
      </w:pPr>
      <w:r>
        <w:separator/>
      </w:r>
    </w:p>
  </w:footnote>
  <w:footnote w:type="continuationSeparator" w:id="1">
    <w:p w:rsidR="00350AA5" w:rsidRDefault="00350AA5" w:rsidP="00E42F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A0" w:rsidRDefault="00E522A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A0" w:rsidRDefault="00E522A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A0" w:rsidRDefault="00E522A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77B4B"/>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350D5E"/>
    <w:multiLevelType w:val="hybridMultilevel"/>
    <w:tmpl w:val="15248D16"/>
    <w:lvl w:ilvl="0" w:tplc="019C1620">
      <w:start w:val="1"/>
      <w:numFmt w:val="decimal"/>
      <w:lvlText w:val="%1."/>
      <w:lvlJc w:val="left"/>
      <w:pPr>
        <w:ind w:left="970" w:hanging="360"/>
      </w:pPr>
      <w:rPr>
        <w:rFonts w:hint="default"/>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BB5F25"/>
    <w:rsid w:val="000B3CF7"/>
    <w:rsid w:val="000B75C6"/>
    <w:rsid w:val="000E49BD"/>
    <w:rsid w:val="000E5360"/>
    <w:rsid w:val="000F5AE9"/>
    <w:rsid w:val="000F60F8"/>
    <w:rsid w:val="00131C5A"/>
    <w:rsid w:val="001C0F17"/>
    <w:rsid w:val="001C7784"/>
    <w:rsid w:val="001E56CB"/>
    <w:rsid w:val="001E5F35"/>
    <w:rsid w:val="001F0CCF"/>
    <w:rsid w:val="00210605"/>
    <w:rsid w:val="00232E25"/>
    <w:rsid w:val="0023523D"/>
    <w:rsid w:val="00236938"/>
    <w:rsid w:val="00260AB8"/>
    <w:rsid w:val="00291F09"/>
    <w:rsid w:val="00294ECE"/>
    <w:rsid w:val="002A6008"/>
    <w:rsid w:val="002B5AD2"/>
    <w:rsid w:val="002E0B3A"/>
    <w:rsid w:val="002F6573"/>
    <w:rsid w:val="00320639"/>
    <w:rsid w:val="00350AA5"/>
    <w:rsid w:val="00354BF5"/>
    <w:rsid w:val="00366FE0"/>
    <w:rsid w:val="0037632F"/>
    <w:rsid w:val="00382B32"/>
    <w:rsid w:val="00387288"/>
    <w:rsid w:val="003D1B06"/>
    <w:rsid w:val="003D70DC"/>
    <w:rsid w:val="00423A19"/>
    <w:rsid w:val="004527DB"/>
    <w:rsid w:val="00456896"/>
    <w:rsid w:val="0046084C"/>
    <w:rsid w:val="0047703B"/>
    <w:rsid w:val="00481981"/>
    <w:rsid w:val="004A3BCC"/>
    <w:rsid w:val="004D2A34"/>
    <w:rsid w:val="004E6577"/>
    <w:rsid w:val="004E7958"/>
    <w:rsid w:val="005463B2"/>
    <w:rsid w:val="00547928"/>
    <w:rsid w:val="005F0D66"/>
    <w:rsid w:val="006640E5"/>
    <w:rsid w:val="00670B67"/>
    <w:rsid w:val="006762BC"/>
    <w:rsid w:val="006A6FD9"/>
    <w:rsid w:val="006B6B98"/>
    <w:rsid w:val="006C0B77"/>
    <w:rsid w:val="00722249"/>
    <w:rsid w:val="0072301E"/>
    <w:rsid w:val="0078479D"/>
    <w:rsid w:val="00791F93"/>
    <w:rsid w:val="007A5C5D"/>
    <w:rsid w:val="007C2144"/>
    <w:rsid w:val="007C3504"/>
    <w:rsid w:val="007D76AC"/>
    <w:rsid w:val="007F4564"/>
    <w:rsid w:val="00801888"/>
    <w:rsid w:val="00823D81"/>
    <w:rsid w:val="008242FF"/>
    <w:rsid w:val="00870751"/>
    <w:rsid w:val="0089644D"/>
    <w:rsid w:val="008C694D"/>
    <w:rsid w:val="008E4DF3"/>
    <w:rsid w:val="00922C48"/>
    <w:rsid w:val="00923E4E"/>
    <w:rsid w:val="00926A08"/>
    <w:rsid w:val="00975D17"/>
    <w:rsid w:val="00984C06"/>
    <w:rsid w:val="009E45E9"/>
    <w:rsid w:val="009E7DF0"/>
    <w:rsid w:val="009F01EC"/>
    <w:rsid w:val="00A04F1B"/>
    <w:rsid w:val="00A0565C"/>
    <w:rsid w:val="00A14AC8"/>
    <w:rsid w:val="00A22D01"/>
    <w:rsid w:val="00A22D44"/>
    <w:rsid w:val="00A45784"/>
    <w:rsid w:val="00A5102A"/>
    <w:rsid w:val="00A66209"/>
    <w:rsid w:val="00A67596"/>
    <w:rsid w:val="00A7295E"/>
    <w:rsid w:val="00A81D85"/>
    <w:rsid w:val="00AA11FE"/>
    <w:rsid w:val="00AA4413"/>
    <w:rsid w:val="00AA64CA"/>
    <w:rsid w:val="00AB2B02"/>
    <w:rsid w:val="00AE635B"/>
    <w:rsid w:val="00B07C23"/>
    <w:rsid w:val="00B17790"/>
    <w:rsid w:val="00B37FB7"/>
    <w:rsid w:val="00B57D6E"/>
    <w:rsid w:val="00B714A0"/>
    <w:rsid w:val="00B86B90"/>
    <w:rsid w:val="00B9117D"/>
    <w:rsid w:val="00B915B7"/>
    <w:rsid w:val="00BB5F25"/>
    <w:rsid w:val="00BC0030"/>
    <w:rsid w:val="00BC5378"/>
    <w:rsid w:val="00BD7197"/>
    <w:rsid w:val="00C069F8"/>
    <w:rsid w:val="00C2037B"/>
    <w:rsid w:val="00C27677"/>
    <w:rsid w:val="00C87776"/>
    <w:rsid w:val="00CA332C"/>
    <w:rsid w:val="00CC4B76"/>
    <w:rsid w:val="00CE5BA0"/>
    <w:rsid w:val="00D057A3"/>
    <w:rsid w:val="00D11FF7"/>
    <w:rsid w:val="00D3121C"/>
    <w:rsid w:val="00D72F85"/>
    <w:rsid w:val="00D818F1"/>
    <w:rsid w:val="00D904BF"/>
    <w:rsid w:val="00DA195C"/>
    <w:rsid w:val="00DB7DAB"/>
    <w:rsid w:val="00DE6E10"/>
    <w:rsid w:val="00DF2458"/>
    <w:rsid w:val="00DF6B5D"/>
    <w:rsid w:val="00E04A26"/>
    <w:rsid w:val="00E310C4"/>
    <w:rsid w:val="00E42F93"/>
    <w:rsid w:val="00E522A0"/>
    <w:rsid w:val="00E52A6D"/>
    <w:rsid w:val="00E624B3"/>
    <w:rsid w:val="00E82979"/>
    <w:rsid w:val="00E91D5D"/>
    <w:rsid w:val="00EA59DF"/>
    <w:rsid w:val="00EE4070"/>
    <w:rsid w:val="00F12C76"/>
    <w:rsid w:val="00F14072"/>
    <w:rsid w:val="00F237CE"/>
    <w:rsid w:val="00F80215"/>
    <w:rsid w:val="00FC3D94"/>
    <w:rsid w:val="00FD5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387288"/>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87288"/>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87288"/>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387288"/>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8728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8728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8728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87288"/>
    <w:rPr>
      <w:rFonts w:ascii="Arial" w:eastAsia="Times New Roman" w:hAnsi="Arial" w:cs="Times New Roman"/>
      <w:b/>
      <w:bCs/>
      <w:sz w:val="26"/>
      <w:szCs w:val="28"/>
      <w:lang w:eastAsia="ru-RU"/>
    </w:rPr>
  </w:style>
  <w:style w:type="numbering" w:customStyle="1" w:styleId="11">
    <w:name w:val="Нет списка1"/>
    <w:next w:val="a2"/>
    <w:semiHidden/>
    <w:rsid w:val="00387288"/>
  </w:style>
  <w:style w:type="paragraph" w:customStyle="1" w:styleId="ConsPlusNormal">
    <w:name w:val="ConsPlusNormal"/>
    <w:link w:val="ConsPlusNormal1"/>
    <w:rsid w:val="003872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728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87288"/>
    <w:pPr>
      <w:spacing w:after="0"/>
      <w:ind w:firstLine="567"/>
      <w:jc w:val="both"/>
    </w:pPr>
    <w:rPr>
      <w:rFonts w:ascii="Segoe UI" w:eastAsia="Times New Roman" w:hAnsi="Segoe UI" w:cs="Segoe UI"/>
      <w:sz w:val="18"/>
      <w:szCs w:val="18"/>
      <w:lang w:eastAsia="ru-RU"/>
    </w:rPr>
  </w:style>
  <w:style w:type="character" w:customStyle="1" w:styleId="a4">
    <w:name w:val="Текст выноски Знак"/>
    <w:basedOn w:val="a0"/>
    <w:link w:val="a3"/>
    <w:uiPriority w:val="99"/>
    <w:semiHidden/>
    <w:rsid w:val="00387288"/>
    <w:rPr>
      <w:rFonts w:ascii="Segoe UI" w:eastAsia="Times New Roman" w:hAnsi="Segoe UI" w:cs="Segoe UI"/>
      <w:sz w:val="18"/>
      <w:szCs w:val="18"/>
      <w:lang w:eastAsia="ru-RU"/>
    </w:rPr>
  </w:style>
  <w:style w:type="paragraph" w:styleId="a5">
    <w:name w:val="header"/>
    <w:basedOn w:val="a"/>
    <w:link w:val="a6"/>
    <w:uiPriority w:val="99"/>
    <w:unhideWhenUsed/>
    <w:rsid w:val="0038728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uiPriority w:val="99"/>
    <w:rsid w:val="00387288"/>
    <w:rPr>
      <w:rFonts w:ascii="Arial" w:eastAsia="Times New Roman" w:hAnsi="Arial" w:cs="Times New Roman"/>
      <w:sz w:val="24"/>
      <w:szCs w:val="24"/>
      <w:lang w:eastAsia="ru-RU"/>
    </w:rPr>
  </w:style>
  <w:style w:type="paragraph" w:styleId="a7">
    <w:name w:val="footer"/>
    <w:basedOn w:val="a"/>
    <w:link w:val="a8"/>
    <w:uiPriority w:val="99"/>
    <w:unhideWhenUsed/>
    <w:rsid w:val="0038728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387288"/>
    <w:rPr>
      <w:rFonts w:ascii="Arial" w:eastAsia="Times New Roman" w:hAnsi="Arial" w:cs="Times New Roman"/>
      <w:sz w:val="24"/>
      <w:szCs w:val="24"/>
      <w:lang w:eastAsia="ru-RU"/>
    </w:rPr>
  </w:style>
  <w:style w:type="paragraph" w:styleId="a9">
    <w:name w:val="List Paragraph"/>
    <w:basedOn w:val="a"/>
    <w:qFormat/>
    <w:rsid w:val="00387288"/>
    <w:pPr>
      <w:spacing w:after="0"/>
      <w:ind w:left="720" w:firstLine="567"/>
      <w:contextualSpacing/>
      <w:jc w:val="both"/>
    </w:pPr>
    <w:rPr>
      <w:rFonts w:ascii="Arial" w:eastAsia="Times New Roman" w:hAnsi="Arial" w:cs="Times New Roman"/>
      <w:sz w:val="24"/>
      <w:szCs w:val="24"/>
      <w:lang w:eastAsia="ru-RU"/>
    </w:rPr>
  </w:style>
  <w:style w:type="paragraph" w:styleId="aa">
    <w:name w:val="footnote text"/>
    <w:basedOn w:val="a"/>
    <w:link w:val="ab"/>
    <w:uiPriority w:val="99"/>
    <w:unhideWhenUsed/>
    <w:rsid w:val="00387288"/>
    <w:pPr>
      <w:spacing w:after="0"/>
      <w:ind w:firstLine="567"/>
      <w:jc w:val="both"/>
    </w:pPr>
    <w:rPr>
      <w:rFonts w:ascii="Arial" w:eastAsia="Times New Roman" w:hAnsi="Arial" w:cs="Times New Roman"/>
      <w:sz w:val="20"/>
      <w:szCs w:val="20"/>
      <w:lang w:eastAsia="ru-RU"/>
    </w:rPr>
  </w:style>
  <w:style w:type="character" w:customStyle="1" w:styleId="ab">
    <w:name w:val="Текст сноски Знак"/>
    <w:basedOn w:val="a0"/>
    <w:link w:val="aa"/>
    <w:uiPriority w:val="99"/>
    <w:rsid w:val="00387288"/>
    <w:rPr>
      <w:rFonts w:ascii="Arial" w:eastAsia="Times New Roman" w:hAnsi="Arial" w:cs="Times New Roman"/>
      <w:sz w:val="20"/>
      <w:szCs w:val="20"/>
      <w:lang w:eastAsia="ru-RU"/>
    </w:rPr>
  </w:style>
  <w:style w:type="character" w:styleId="ac">
    <w:name w:val="footnote reference"/>
    <w:uiPriority w:val="99"/>
    <w:semiHidden/>
    <w:unhideWhenUsed/>
    <w:rsid w:val="00387288"/>
    <w:rPr>
      <w:vertAlign w:val="superscript"/>
    </w:rPr>
  </w:style>
  <w:style w:type="paragraph" w:styleId="ad">
    <w:name w:val="endnote text"/>
    <w:basedOn w:val="a"/>
    <w:link w:val="ae"/>
    <w:uiPriority w:val="99"/>
    <w:semiHidden/>
    <w:unhideWhenUsed/>
    <w:rsid w:val="00387288"/>
    <w:pPr>
      <w:spacing w:after="0"/>
      <w:ind w:firstLine="567"/>
      <w:jc w:val="both"/>
    </w:pPr>
    <w:rPr>
      <w:rFonts w:ascii="Arial" w:eastAsia="Times New Roman" w:hAnsi="Arial" w:cs="Times New Roman"/>
      <w:sz w:val="20"/>
      <w:szCs w:val="20"/>
      <w:lang w:eastAsia="ru-RU"/>
    </w:rPr>
  </w:style>
  <w:style w:type="character" w:customStyle="1" w:styleId="ae">
    <w:name w:val="Текст концевой сноски Знак"/>
    <w:basedOn w:val="a0"/>
    <w:link w:val="ad"/>
    <w:uiPriority w:val="99"/>
    <w:semiHidden/>
    <w:rsid w:val="00387288"/>
    <w:rPr>
      <w:rFonts w:ascii="Arial" w:eastAsia="Times New Roman" w:hAnsi="Arial" w:cs="Times New Roman"/>
      <w:sz w:val="20"/>
      <w:szCs w:val="20"/>
      <w:lang w:eastAsia="ru-RU"/>
    </w:rPr>
  </w:style>
  <w:style w:type="character" w:styleId="af">
    <w:name w:val="endnote reference"/>
    <w:uiPriority w:val="99"/>
    <w:semiHidden/>
    <w:unhideWhenUsed/>
    <w:rsid w:val="00387288"/>
    <w:rPr>
      <w:vertAlign w:val="superscript"/>
    </w:rPr>
  </w:style>
  <w:style w:type="character" w:customStyle="1" w:styleId="ConsPlusNormal1">
    <w:name w:val="ConsPlusNormal1"/>
    <w:link w:val="ConsPlusNormal"/>
    <w:locked/>
    <w:rsid w:val="00387288"/>
    <w:rPr>
      <w:rFonts w:ascii="Calibri" w:eastAsia="Times New Roman" w:hAnsi="Calibri" w:cs="Calibri"/>
      <w:szCs w:val="20"/>
      <w:lang w:eastAsia="ru-RU"/>
    </w:rPr>
  </w:style>
  <w:style w:type="table" w:styleId="af0">
    <w:name w:val="Table Grid"/>
    <w:basedOn w:val="a1"/>
    <w:uiPriority w:val="39"/>
    <w:rsid w:val="0038728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2">
    <w:name w:val="s12"/>
    <w:basedOn w:val="a"/>
    <w:rsid w:val="00387288"/>
    <w:pPr>
      <w:spacing w:before="100" w:beforeAutospacing="1" w:after="100" w:afterAutospacing="1"/>
      <w:ind w:firstLine="567"/>
      <w:jc w:val="both"/>
    </w:pPr>
    <w:rPr>
      <w:rFonts w:eastAsia="Calibri" w:cs="Times New Roman"/>
      <w:sz w:val="24"/>
      <w:szCs w:val="24"/>
      <w:lang w:eastAsia="ru-RU"/>
    </w:rPr>
  </w:style>
  <w:style w:type="character" w:styleId="HTML">
    <w:name w:val="HTML Variable"/>
    <w:aliases w:val="!Ссылки в документе"/>
    <w:basedOn w:val="a0"/>
    <w:rsid w:val="00387288"/>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387288"/>
    <w:pPr>
      <w:spacing w:after="0"/>
      <w:ind w:firstLine="567"/>
      <w:jc w:val="both"/>
    </w:pPr>
    <w:rPr>
      <w:rFonts w:ascii="Courier" w:eastAsia="Times New Roman" w:hAnsi="Courier" w:cs="Times New Roman"/>
      <w:sz w:val="22"/>
      <w:szCs w:val="20"/>
      <w:lang w:eastAsia="ru-RU"/>
    </w:rPr>
  </w:style>
  <w:style w:type="character" w:customStyle="1" w:styleId="af2">
    <w:name w:val="Текст примечания Знак"/>
    <w:aliases w:val="!Равноширинный текст документа Знак"/>
    <w:basedOn w:val="a0"/>
    <w:link w:val="af1"/>
    <w:semiHidden/>
    <w:rsid w:val="00387288"/>
    <w:rPr>
      <w:rFonts w:ascii="Courier" w:eastAsia="Times New Roman" w:hAnsi="Courier" w:cs="Times New Roman"/>
      <w:szCs w:val="20"/>
      <w:lang w:eastAsia="ru-RU"/>
    </w:rPr>
  </w:style>
  <w:style w:type="paragraph" w:customStyle="1" w:styleId="Title">
    <w:name w:val="Title!Название НПА"/>
    <w:basedOn w:val="a"/>
    <w:rsid w:val="00387288"/>
    <w:pPr>
      <w:spacing w:before="240" w:after="60"/>
      <w:ind w:firstLine="567"/>
      <w:jc w:val="center"/>
      <w:outlineLvl w:val="0"/>
    </w:pPr>
    <w:rPr>
      <w:rFonts w:ascii="Arial" w:eastAsia="Times New Roman" w:hAnsi="Arial" w:cs="Arial"/>
      <w:b/>
      <w:bCs/>
      <w:kern w:val="28"/>
      <w:sz w:val="32"/>
      <w:szCs w:val="32"/>
      <w:lang w:eastAsia="ru-RU"/>
    </w:rPr>
  </w:style>
  <w:style w:type="character" w:styleId="af3">
    <w:name w:val="Hyperlink"/>
    <w:basedOn w:val="a0"/>
    <w:rsid w:val="00387288"/>
    <w:rPr>
      <w:color w:val="0000FF"/>
      <w:u w:val="none"/>
    </w:rPr>
  </w:style>
  <w:style w:type="paragraph" w:styleId="af4">
    <w:name w:val="Title"/>
    <w:basedOn w:val="a"/>
    <w:link w:val="af5"/>
    <w:qFormat/>
    <w:rsid w:val="00387288"/>
    <w:pPr>
      <w:spacing w:after="0"/>
      <w:ind w:left="-567" w:right="-766" w:firstLine="567"/>
      <w:jc w:val="center"/>
    </w:pPr>
    <w:rPr>
      <w:rFonts w:eastAsia="Times New Roman" w:cs="Times New Roman"/>
      <w:b/>
      <w:szCs w:val="20"/>
      <w:lang w:eastAsia="ru-RU"/>
    </w:rPr>
  </w:style>
  <w:style w:type="character" w:customStyle="1" w:styleId="af5">
    <w:name w:val="Название Знак"/>
    <w:basedOn w:val="a0"/>
    <w:link w:val="af4"/>
    <w:rsid w:val="00387288"/>
    <w:rPr>
      <w:rFonts w:ascii="Times New Roman" w:eastAsia="Times New Roman" w:hAnsi="Times New Roman" w:cs="Times New Roman"/>
      <w:b/>
      <w:sz w:val="28"/>
      <w:szCs w:val="20"/>
      <w:lang w:eastAsia="ru-RU"/>
    </w:rPr>
  </w:style>
  <w:style w:type="character" w:styleId="af6">
    <w:name w:val="Strong"/>
    <w:qFormat/>
    <w:rsid w:val="00387288"/>
    <w:rPr>
      <w:b/>
      <w:bCs/>
    </w:rPr>
  </w:style>
  <w:style w:type="paragraph" w:customStyle="1" w:styleId="Application">
    <w:name w:val="Application!Приложение"/>
    <w:rsid w:val="0038728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728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7288"/>
    <w:pPr>
      <w:spacing w:after="0" w:line="240" w:lineRule="auto"/>
      <w:jc w:val="center"/>
    </w:pPr>
    <w:rPr>
      <w:rFonts w:ascii="Arial" w:eastAsia="Times New Roman" w:hAnsi="Arial" w:cs="Arial"/>
      <w:b/>
      <w:bCs/>
      <w:kern w:val="28"/>
      <w:sz w:val="24"/>
      <w:szCs w:val="32"/>
      <w:lang w:eastAsia="ru-RU"/>
    </w:rPr>
  </w:style>
  <w:style w:type="paragraph" w:styleId="af7">
    <w:name w:val="Normal (Web)"/>
    <w:basedOn w:val="a"/>
    <w:uiPriority w:val="99"/>
    <w:unhideWhenUsed/>
    <w:rsid w:val="00387288"/>
    <w:pPr>
      <w:spacing w:before="100" w:beforeAutospacing="1" w:after="100" w:afterAutospacing="1"/>
      <w:ind w:firstLine="567"/>
      <w:jc w:val="both"/>
    </w:pPr>
    <w:rPr>
      <w:rFonts w:ascii="Arial" w:eastAsia="Times New Roman" w:hAnsi="Arial" w:cs="Times New Roman"/>
      <w:sz w:val="24"/>
      <w:szCs w:val="24"/>
      <w:lang w:eastAsia="ru-RU"/>
    </w:rPr>
  </w:style>
  <w:style w:type="table" w:customStyle="1" w:styleId="12">
    <w:name w:val="Сетка таблицы1"/>
    <w:basedOn w:val="a1"/>
    <w:next w:val="af0"/>
    <w:uiPriority w:val="59"/>
    <w:rsid w:val="003872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547928"/>
    <w:pPr>
      <w:suppressAutoHyphens/>
      <w:spacing w:after="0" w:line="240" w:lineRule="auto"/>
    </w:pPr>
    <w:rPr>
      <w:rFonts w:ascii="Calibri" w:eastAsia="Times New Roman" w:hAnsi="Calibri" w:cs="Calibri"/>
      <w:lang w:eastAsia="zh-CN"/>
    </w:rPr>
  </w:style>
  <w:style w:type="paragraph" w:styleId="af8">
    <w:name w:val="No Spacing"/>
    <w:link w:val="af9"/>
    <w:uiPriority w:val="1"/>
    <w:qFormat/>
    <w:rsid w:val="00DF245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DF245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482" TargetMode="External"/><Relationship Id="rId18" Type="http://schemas.openxmlformats.org/officeDocument/2006/relationships/hyperlink" Target="https://login.consultant.ru/link/?req=doc&amp;base=RZR&amp;n=495001&amp;dst=10141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85" TargetMode="External"/><Relationship Id="rId17" Type="http://schemas.openxmlformats.org/officeDocument/2006/relationships/hyperlink" Target="https://login.consultant.ru/link/?req=doc&amp;base=RZR&amp;n=495001&amp;dst=10141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ZR&amp;n=495001&amp;dst=100639"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8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ZR&amp;n=495001&amp;dst=100637" TargetMode="External"/><Relationship Id="rId23" Type="http://schemas.openxmlformats.org/officeDocument/2006/relationships/hyperlink" Target="https://login.consultant.ru/link/?req=doc&amp;base=LAW&amp;n=495001&amp;dst=100866" TargetMode="External"/><Relationship Id="rId28" Type="http://schemas.openxmlformats.org/officeDocument/2006/relationships/header" Target="header3.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RZR&amp;n=495001&amp;dst=10144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RZR&amp;n=495001&amp;dst=101410"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D97B-2C1C-4B0E-AEB6-BD616F96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9996</Words>
  <Characters>56980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GrechihinRA</dc:creator>
  <cp:lastModifiedBy>SOVET</cp:lastModifiedBy>
  <cp:revision>17</cp:revision>
  <cp:lastPrinted>2025-05-19T05:43:00Z</cp:lastPrinted>
  <dcterms:created xsi:type="dcterms:W3CDTF">2025-04-21T07:38:00Z</dcterms:created>
  <dcterms:modified xsi:type="dcterms:W3CDTF">2025-05-19T06:13:00Z</dcterms:modified>
</cp:coreProperties>
</file>