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F1EC7" w:rsidRPr="004F1EC7" w:rsidRDefault="004F1EC7" w:rsidP="004F1E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C7" w:rsidRPr="004F1EC7" w:rsidRDefault="004F1EC7" w:rsidP="004F1EC7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1E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4F1EC7" w:rsidRPr="004F1EC7" w:rsidRDefault="004F1EC7" w:rsidP="004F1EC7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1E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4F1E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4F1EC7" w:rsidRPr="004F1EC7" w:rsidRDefault="004F1EC7" w:rsidP="004F1EC7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1E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4F1EC7" w:rsidRPr="004F1EC7" w:rsidRDefault="004F1EC7" w:rsidP="004F1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F1EC7">
        <w:rPr>
          <w:rFonts w:ascii="Times New Roman" w:hAnsi="Times New Roman" w:cs="Times New Roman"/>
          <w:b/>
          <w:sz w:val="24"/>
          <w:szCs w:val="24"/>
        </w:rPr>
        <w:t>20.02.</w:t>
      </w:r>
      <w:r w:rsidRPr="00983E74">
        <w:rPr>
          <w:rFonts w:ascii="Times New Roman" w:hAnsi="Times New Roman" w:cs="Times New Roman"/>
          <w:b/>
          <w:sz w:val="24"/>
          <w:szCs w:val="24"/>
        </w:rPr>
        <w:t>202</w:t>
      </w:r>
      <w:r w:rsidR="00C13E14">
        <w:rPr>
          <w:rFonts w:ascii="Times New Roman" w:hAnsi="Times New Roman" w:cs="Times New Roman"/>
          <w:b/>
          <w:sz w:val="24"/>
          <w:szCs w:val="24"/>
        </w:rPr>
        <w:t>3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4F1EC7">
        <w:rPr>
          <w:rFonts w:ascii="Times New Roman" w:hAnsi="Times New Roman" w:cs="Times New Roman"/>
          <w:b/>
          <w:sz w:val="24"/>
          <w:szCs w:val="24"/>
        </w:rPr>
        <w:t>1</w:t>
      </w:r>
    </w:p>
    <w:p w:rsidR="00437159" w:rsidRPr="00A52DF7" w:rsidRDefault="00437159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8E0BC6" w:rsidRDefault="0011464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</w:t>
      </w:r>
      <w:r w:rsidR="008E0BC6" w:rsidRPr="008E0BC6">
        <w:rPr>
          <w:rFonts w:ascii="Times New Roman" w:hAnsi="Times New Roman" w:cs="Times New Roman"/>
          <w:b w:val="0"/>
          <w:sz w:val="24"/>
          <w:szCs w:val="24"/>
        </w:rPr>
        <w:t xml:space="preserve">«О предоставлении </w:t>
      </w:r>
    </w:p>
    <w:p w:rsidR="00C13E14" w:rsidRDefault="008E0BC6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разрешения  </w:t>
      </w:r>
      <w:r w:rsidR="00C13E14">
        <w:rPr>
          <w:rFonts w:ascii="Times New Roman" w:hAnsi="Times New Roman" w:cs="Times New Roman"/>
          <w:b w:val="0"/>
          <w:sz w:val="24"/>
          <w:szCs w:val="24"/>
        </w:rPr>
        <w:t xml:space="preserve">на отклонение от предельных параметров </w:t>
      </w:r>
    </w:p>
    <w:p w:rsidR="00C13E14" w:rsidRDefault="00C13E1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разрешенного строительства, </w:t>
      </w:r>
    </w:p>
    <w:p w:rsidR="00437159" w:rsidRPr="008E0BC6" w:rsidRDefault="00C13E1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реконструкции объектов капитального строительства</w:t>
      </w:r>
      <w:r w:rsidR="008E0BC6" w:rsidRPr="008E0BC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Нововоронеж,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4734D2" w:rsidRDefault="00437159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</w:t>
      </w:r>
      <w:r w:rsidR="0086505A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E3806" w:rsidRPr="00BE3806">
        <w:rPr>
          <w:rFonts w:ascii="Times New Roman" w:hAnsi="Times New Roman" w:cs="Times New Roman"/>
          <w:sz w:val="24"/>
          <w:szCs w:val="24"/>
        </w:rPr>
        <w:t>» в отношении земельного участка с кадастровым номером 36:23:</w:t>
      </w:r>
      <w:r w:rsidR="0086505A">
        <w:rPr>
          <w:rFonts w:ascii="Times New Roman" w:hAnsi="Times New Roman" w:cs="Times New Roman"/>
          <w:sz w:val="24"/>
          <w:szCs w:val="24"/>
        </w:rPr>
        <w:t>0102028:11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,площадью </w:t>
      </w:r>
      <w:r w:rsidR="0086505A">
        <w:rPr>
          <w:rFonts w:ascii="Times New Roman" w:hAnsi="Times New Roman" w:cs="Times New Roman"/>
          <w:sz w:val="24"/>
          <w:szCs w:val="24"/>
        </w:rPr>
        <w:t>431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 кв.</w:t>
      </w:r>
      <w:r w:rsidR="000F62AF">
        <w:rPr>
          <w:rFonts w:ascii="Times New Roman" w:hAnsi="Times New Roman" w:cs="Times New Roman"/>
          <w:sz w:val="24"/>
          <w:szCs w:val="24"/>
        </w:rPr>
        <w:t xml:space="preserve"> 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м., расположенного по адресу: Воронежская область, Поворинский район, г. Поворино, ул. </w:t>
      </w:r>
      <w:r w:rsidR="0086505A">
        <w:rPr>
          <w:rFonts w:ascii="Times New Roman" w:hAnsi="Times New Roman" w:cs="Times New Roman"/>
          <w:sz w:val="24"/>
          <w:szCs w:val="24"/>
        </w:rPr>
        <w:t>Советская, земельный участок 64</w:t>
      </w:r>
      <w:r w:rsidR="00BE3806" w:rsidRPr="00BE3806">
        <w:rPr>
          <w:rFonts w:ascii="Times New Roman" w:hAnsi="Times New Roman" w:cs="Times New Roman"/>
          <w:sz w:val="24"/>
          <w:szCs w:val="24"/>
        </w:rPr>
        <w:t>, в территориальной зоне «</w:t>
      </w:r>
      <w:r w:rsidR="00207C0C">
        <w:rPr>
          <w:rFonts w:ascii="Times New Roman" w:hAnsi="Times New Roman" w:cs="Times New Roman"/>
          <w:sz w:val="24"/>
          <w:szCs w:val="24"/>
        </w:rPr>
        <w:t>Общественно-деловая зона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 – </w:t>
      </w:r>
      <w:r w:rsidR="00207C0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207C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E3806" w:rsidRPr="00BE3806">
        <w:rPr>
          <w:rFonts w:ascii="Times New Roman" w:hAnsi="Times New Roman" w:cs="Times New Roman"/>
          <w:sz w:val="24"/>
          <w:szCs w:val="24"/>
        </w:rPr>
        <w:t>»</w:t>
      </w:r>
      <w:r w:rsidR="00F82E21">
        <w:rPr>
          <w:rFonts w:ascii="Times New Roman" w:hAnsi="Times New Roman" w:cs="Times New Roman"/>
          <w:sz w:val="24"/>
          <w:szCs w:val="24"/>
        </w:rPr>
        <w:t>, в части увеличения максимального процента застройки в границах земельного участка с 80% до 95%; уменьшения минимального отступа от северо-западной границы земельного участка с 3 м до 0м; от юго-западной границы земельного участка с 3 м до 0 м; от юго-восточной границы земельного участка с 3 м до 0 м; от северо-восточной границы земельного участка с 3 м до 0</w:t>
      </w:r>
      <w:r w:rsidR="002F2637">
        <w:rPr>
          <w:rFonts w:ascii="Times New Roman" w:hAnsi="Times New Roman" w:cs="Times New Roman"/>
          <w:sz w:val="24"/>
          <w:szCs w:val="24"/>
        </w:rPr>
        <w:t xml:space="preserve"> </w:t>
      </w:r>
      <w:r w:rsidR="00F82E21">
        <w:rPr>
          <w:rFonts w:ascii="Times New Roman" w:hAnsi="Times New Roman" w:cs="Times New Roman"/>
          <w:sz w:val="24"/>
          <w:szCs w:val="24"/>
        </w:rPr>
        <w:t>м</w:t>
      </w:r>
      <w:r w:rsidR="000F62AF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D5718A" w:rsidP="00D5718A">
      <w:pPr>
        <w:pStyle w:val="a5"/>
        <w:tabs>
          <w:tab w:val="left" w:pos="7785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159" w:rsidRPr="00AA0912" w:rsidRDefault="00195DAB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195DAB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B60233" w:rsidRPr="00BE3806">
        <w:rPr>
          <w:rFonts w:ascii="Times New Roman" w:hAnsi="Times New Roman" w:cs="Times New Roman"/>
          <w:sz w:val="24"/>
          <w:szCs w:val="24"/>
        </w:rPr>
        <w:t>«</w:t>
      </w:r>
      <w:r w:rsidR="000F62AF" w:rsidRPr="00BE380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 </w:t>
      </w:r>
      <w:r w:rsidR="000F62AF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60233" w:rsidRPr="00BE3806">
        <w:rPr>
          <w:rFonts w:ascii="Times New Roman" w:hAnsi="Times New Roman" w:cs="Times New Roman"/>
          <w:sz w:val="24"/>
          <w:szCs w:val="24"/>
        </w:rPr>
        <w:t xml:space="preserve">» в отношении земельного участка с кадастровым номером </w:t>
      </w:r>
      <w:r w:rsidR="000F62AF" w:rsidRPr="00BE3806">
        <w:rPr>
          <w:rFonts w:ascii="Times New Roman" w:hAnsi="Times New Roman" w:cs="Times New Roman"/>
          <w:sz w:val="24"/>
          <w:szCs w:val="24"/>
        </w:rPr>
        <w:t>36:23:</w:t>
      </w:r>
      <w:r w:rsidR="000F62AF">
        <w:rPr>
          <w:rFonts w:ascii="Times New Roman" w:hAnsi="Times New Roman" w:cs="Times New Roman"/>
          <w:sz w:val="24"/>
          <w:szCs w:val="24"/>
        </w:rPr>
        <w:t>0102028:11</w:t>
      </w:r>
      <w:r w:rsidR="000F62AF" w:rsidRPr="00BE3806">
        <w:rPr>
          <w:rFonts w:ascii="Times New Roman" w:hAnsi="Times New Roman" w:cs="Times New Roman"/>
          <w:sz w:val="24"/>
          <w:szCs w:val="24"/>
        </w:rPr>
        <w:t xml:space="preserve">,площадью </w:t>
      </w:r>
      <w:r w:rsidR="000F62AF">
        <w:rPr>
          <w:rFonts w:ascii="Times New Roman" w:hAnsi="Times New Roman" w:cs="Times New Roman"/>
          <w:sz w:val="24"/>
          <w:szCs w:val="24"/>
        </w:rPr>
        <w:t>431</w:t>
      </w:r>
      <w:r w:rsidR="000F62AF" w:rsidRPr="00BE3806">
        <w:rPr>
          <w:rFonts w:ascii="Times New Roman" w:hAnsi="Times New Roman" w:cs="Times New Roman"/>
          <w:sz w:val="24"/>
          <w:szCs w:val="24"/>
        </w:rPr>
        <w:t xml:space="preserve"> кв.</w:t>
      </w:r>
      <w:r w:rsidR="000F62AF">
        <w:rPr>
          <w:rFonts w:ascii="Times New Roman" w:hAnsi="Times New Roman" w:cs="Times New Roman"/>
          <w:sz w:val="24"/>
          <w:szCs w:val="24"/>
        </w:rPr>
        <w:t xml:space="preserve"> </w:t>
      </w:r>
      <w:r w:rsidR="000F62AF" w:rsidRPr="00BE3806">
        <w:rPr>
          <w:rFonts w:ascii="Times New Roman" w:hAnsi="Times New Roman" w:cs="Times New Roman"/>
          <w:sz w:val="24"/>
          <w:szCs w:val="24"/>
        </w:rPr>
        <w:t xml:space="preserve">м., расположенного по адресу: Воронежская область, Поворинский район, г. Поворино, ул. </w:t>
      </w:r>
      <w:r w:rsidR="000F62AF">
        <w:rPr>
          <w:rFonts w:ascii="Times New Roman" w:hAnsi="Times New Roman" w:cs="Times New Roman"/>
          <w:sz w:val="24"/>
          <w:szCs w:val="24"/>
        </w:rPr>
        <w:t>Советская, земельный участок 64</w:t>
      </w:r>
      <w:r w:rsidR="000F62AF" w:rsidRPr="00BE3806">
        <w:rPr>
          <w:rFonts w:ascii="Times New Roman" w:hAnsi="Times New Roman" w:cs="Times New Roman"/>
          <w:sz w:val="24"/>
          <w:szCs w:val="24"/>
        </w:rPr>
        <w:t>, в территориальной зоне «</w:t>
      </w:r>
      <w:r w:rsidR="000F62AF">
        <w:rPr>
          <w:rFonts w:ascii="Times New Roman" w:hAnsi="Times New Roman" w:cs="Times New Roman"/>
          <w:sz w:val="24"/>
          <w:szCs w:val="24"/>
        </w:rPr>
        <w:t>Общественно-деловая зона</w:t>
      </w:r>
      <w:r w:rsidR="000F62AF" w:rsidRPr="00BE3806">
        <w:rPr>
          <w:rFonts w:ascii="Times New Roman" w:hAnsi="Times New Roman" w:cs="Times New Roman"/>
          <w:sz w:val="24"/>
          <w:szCs w:val="24"/>
        </w:rPr>
        <w:t xml:space="preserve"> – </w:t>
      </w:r>
      <w:r w:rsidR="000F62A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0F62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F62AF" w:rsidRPr="00BE3806">
        <w:rPr>
          <w:rFonts w:ascii="Times New Roman" w:hAnsi="Times New Roman" w:cs="Times New Roman"/>
          <w:sz w:val="24"/>
          <w:szCs w:val="24"/>
        </w:rPr>
        <w:t>»</w:t>
      </w:r>
      <w:r w:rsidR="00AD25D2">
        <w:rPr>
          <w:rFonts w:ascii="Times New Roman" w:hAnsi="Times New Roman" w:cs="Times New Roman"/>
          <w:sz w:val="24"/>
          <w:szCs w:val="24"/>
        </w:rPr>
        <w:t>, в части увеличения максимального процента застройки в границах земельного участка с 80% до 95%; уменьшения минимального отступа от северо-западной границы земельного участка с 3 м до 0</w:t>
      </w:r>
      <w:r w:rsidR="002F2637">
        <w:rPr>
          <w:rFonts w:ascii="Times New Roman" w:hAnsi="Times New Roman" w:cs="Times New Roman"/>
          <w:sz w:val="24"/>
          <w:szCs w:val="24"/>
        </w:rPr>
        <w:t xml:space="preserve"> </w:t>
      </w:r>
      <w:r w:rsidR="00AD25D2">
        <w:rPr>
          <w:rFonts w:ascii="Times New Roman" w:hAnsi="Times New Roman" w:cs="Times New Roman"/>
          <w:sz w:val="24"/>
          <w:szCs w:val="24"/>
        </w:rPr>
        <w:t>м; от юго-западной границы земельного участка с 3 м до 0 м; от юго-восточной границы земельного участка с 3 м до 0 м; от северо-восточной границы земельного участка с 3 м до 0</w:t>
      </w:r>
      <w:r w:rsidR="002F2637">
        <w:rPr>
          <w:rFonts w:ascii="Times New Roman" w:hAnsi="Times New Roman" w:cs="Times New Roman"/>
          <w:sz w:val="24"/>
          <w:szCs w:val="24"/>
        </w:rPr>
        <w:t xml:space="preserve"> </w:t>
      </w:r>
      <w:r w:rsidR="00AD25D2">
        <w:rPr>
          <w:rFonts w:ascii="Times New Roman" w:hAnsi="Times New Roman" w:cs="Times New Roman"/>
          <w:sz w:val="24"/>
          <w:szCs w:val="24"/>
        </w:rPr>
        <w:t>м.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 </w:t>
      </w:r>
      <w:r w:rsidR="00114644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313ACF">
        <w:rPr>
          <w:rFonts w:ascii="Times New Roman" w:hAnsi="Times New Roman" w:cs="Times New Roman"/>
          <w:sz w:val="24"/>
          <w:szCs w:val="24"/>
        </w:rPr>
        <w:t>1</w:t>
      </w:r>
      <w:r w:rsidR="00B320FA">
        <w:rPr>
          <w:rFonts w:ascii="Times New Roman" w:hAnsi="Times New Roman" w:cs="Times New Roman"/>
          <w:sz w:val="24"/>
          <w:szCs w:val="24"/>
        </w:rPr>
        <w:t>5</w:t>
      </w:r>
      <w:r w:rsidR="00D5718A">
        <w:rPr>
          <w:rFonts w:ascii="Times New Roman" w:hAnsi="Times New Roman" w:cs="Times New Roman"/>
          <w:sz w:val="24"/>
          <w:szCs w:val="24"/>
        </w:rPr>
        <w:t xml:space="preserve"> </w:t>
      </w:r>
      <w:r w:rsidR="00B320FA">
        <w:rPr>
          <w:rFonts w:ascii="Times New Roman" w:hAnsi="Times New Roman" w:cs="Times New Roman"/>
          <w:sz w:val="24"/>
          <w:szCs w:val="24"/>
        </w:rPr>
        <w:t>марта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AA0912">
        <w:rPr>
          <w:rFonts w:ascii="Times New Roman" w:hAnsi="Times New Roman" w:cs="Times New Roman"/>
          <w:sz w:val="24"/>
          <w:szCs w:val="24"/>
        </w:rPr>
        <w:t>2</w:t>
      </w:r>
      <w:r w:rsidR="00B320FA">
        <w:rPr>
          <w:rFonts w:ascii="Times New Roman" w:hAnsi="Times New Roman" w:cs="Times New Roman"/>
          <w:sz w:val="24"/>
          <w:szCs w:val="24"/>
        </w:rPr>
        <w:t>3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437159" w:rsidRPr="00AA09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37159" w:rsidRPr="00AA0912">
        <w:rPr>
          <w:rFonts w:ascii="Times New Roman" w:hAnsi="Times New Roman" w:cs="Times New Roman"/>
          <w:sz w:val="24"/>
          <w:szCs w:val="24"/>
        </w:rPr>
        <w:t xml:space="preserve"> 14</w:t>
      </w:r>
      <w:r w:rsidR="00437159" w:rsidRPr="00AA0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AA0912">
        <w:rPr>
          <w:rFonts w:ascii="Times New Roman" w:hAnsi="Times New Roman" w:cs="Times New Roman"/>
          <w:sz w:val="24"/>
          <w:szCs w:val="24"/>
        </w:rPr>
        <w:t>.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AA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B60233" w:rsidRDefault="000447EB" w:rsidP="001F15FB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E97860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  <w:r w:rsidRPr="00B60233">
        <w:rPr>
          <w:rFonts w:ascii="Times New Roman" w:hAnsi="Times New Roman" w:cs="Times New Roman"/>
          <w:sz w:val="24"/>
          <w:szCs w:val="24"/>
        </w:rPr>
        <w:t>информационным материалам к нему, по адресу: Воронежская область, г. Поворино, пл. Комсомольская, 2.</w:t>
      </w:r>
    </w:p>
    <w:p w:rsidR="000447EB" w:rsidRPr="00A52DF7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оповещение о</w:t>
      </w:r>
      <w:r w:rsidR="00B60233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A0912" w:rsidRDefault="009953E0" w:rsidP="003F672F">
      <w:pPr>
        <w:pStyle w:val="aa"/>
        <w:spacing w:before="36" w:line="276" w:lineRule="auto"/>
        <w:ind w:right="117" w:firstLine="851"/>
        <w:jc w:val="both"/>
        <w:rPr>
          <w:color w:val="00B0F0"/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</w:t>
      </w:r>
      <w:r w:rsidRPr="00AA0912">
        <w:rPr>
          <w:sz w:val="24"/>
          <w:szCs w:val="24"/>
        </w:rPr>
        <w:t xml:space="preserve">на </w:t>
      </w:r>
      <w:r w:rsidR="0097608F">
        <w:rPr>
          <w:sz w:val="24"/>
          <w:szCs w:val="24"/>
        </w:rPr>
        <w:t>15</w:t>
      </w:r>
      <w:r w:rsidR="00D5718A">
        <w:rPr>
          <w:sz w:val="24"/>
          <w:szCs w:val="24"/>
        </w:rPr>
        <w:t xml:space="preserve"> </w:t>
      </w:r>
      <w:r w:rsidR="0097608F">
        <w:rPr>
          <w:sz w:val="24"/>
          <w:szCs w:val="24"/>
        </w:rPr>
        <w:t>марта</w:t>
      </w:r>
      <w:r w:rsidR="00983E74" w:rsidRPr="00AA0912">
        <w:rPr>
          <w:sz w:val="24"/>
          <w:szCs w:val="24"/>
        </w:rPr>
        <w:t xml:space="preserve"> 202</w:t>
      </w:r>
      <w:r w:rsidR="0097608F">
        <w:rPr>
          <w:sz w:val="24"/>
          <w:szCs w:val="24"/>
        </w:rPr>
        <w:t>3</w:t>
      </w:r>
      <w:r w:rsidR="00983E74" w:rsidRPr="00AA0912">
        <w:rPr>
          <w:sz w:val="24"/>
          <w:szCs w:val="24"/>
        </w:rPr>
        <w:t xml:space="preserve"> года,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представля</w:t>
      </w:r>
      <w:r w:rsidR="00E97860"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проект</w:t>
      </w:r>
      <w:r w:rsidR="00195DAB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195DAB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97608F" w:rsidRPr="00BE3806">
        <w:rPr>
          <w:sz w:val="24"/>
          <w:szCs w:val="24"/>
        </w:rPr>
        <w:t xml:space="preserve">О предоставлении разрешения  </w:t>
      </w:r>
      <w:r w:rsidR="0097608F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5718A" w:rsidRPr="00BE3806">
        <w:rPr>
          <w:sz w:val="24"/>
          <w:szCs w:val="24"/>
        </w:rPr>
        <w:t xml:space="preserve">» в отношении земельного участка с кадастровым номером </w:t>
      </w:r>
      <w:r w:rsidR="0097608F" w:rsidRPr="00BE3806">
        <w:rPr>
          <w:sz w:val="24"/>
          <w:szCs w:val="24"/>
        </w:rPr>
        <w:t>36:23:</w:t>
      </w:r>
      <w:r w:rsidR="0097608F">
        <w:rPr>
          <w:sz w:val="24"/>
          <w:szCs w:val="24"/>
        </w:rPr>
        <w:t>0102028:11</w:t>
      </w:r>
      <w:r w:rsidR="0097608F" w:rsidRPr="00BE3806">
        <w:rPr>
          <w:sz w:val="24"/>
          <w:szCs w:val="24"/>
        </w:rPr>
        <w:t xml:space="preserve">,площадью </w:t>
      </w:r>
      <w:r w:rsidR="0097608F">
        <w:rPr>
          <w:sz w:val="24"/>
          <w:szCs w:val="24"/>
        </w:rPr>
        <w:t>431</w:t>
      </w:r>
      <w:r w:rsidR="0097608F" w:rsidRPr="00BE3806">
        <w:rPr>
          <w:sz w:val="24"/>
          <w:szCs w:val="24"/>
        </w:rPr>
        <w:t xml:space="preserve"> кв.</w:t>
      </w:r>
      <w:r w:rsidR="0097608F">
        <w:rPr>
          <w:sz w:val="24"/>
          <w:szCs w:val="24"/>
        </w:rPr>
        <w:t xml:space="preserve"> </w:t>
      </w:r>
      <w:r w:rsidR="0097608F" w:rsidRPr="00BE3806">
        <w:rPr>
          <w:sz w:val="24"/>
          <w:szCs w:val="24"/>
        </w:rPr>
        <w:t xml:space="preserve">м., расположенного по адресу: Воронежская область, Поворинский район, г. Поворино, ул. </w:t>
      </w:r>
      <w:r w:rsidR="0097608F">
        <w:rPr>
          <w:sz w:val="24"/>
          <w:szCs w:val="24"/>
        </w:rPr>
        <w:t>Советская, земельный участок 64</w:t>
      </w:r>
      <w:r w:rsidR="0097608F" w:rsidRPr="00BE3806">
        <w:rPr>
          <w:sz w:val="24"/>
          <w:szCs w:val="24"/>
        </w:rPr>
        <w:t>, в территориальной зоне «</w:t>
      </w:r>
      <w:r w:rsidR="0097608F">
        <w:rPr>
          <w:sz w:val="24"/>
          <w:szCs w:val="24"/>
        </w:rPr>
        <w:t>Общественно-деловая зона</w:t>
      </w:r>
      <w:r w:rsidR="0097608F" w:rsidRPr="00BE3806">
        <w:rPr>
          <w:sz w:val="24"/>
          <w:szCs w:val="24"/>
        </w:rPr>
        <w:t xml:space="preserve"> – </w:t>
      </w:r>
      <w:r w:rsidR="0097608F">
        <w:rPr>
          <w:sz w:val="24"/>
          <w:szCs w:val="24"/>
        </w:rPr>
        <w:t>О</w:t>
      </w:r>
      <w:proofErr w:type="gramStart"/>
      <w:r w:rsidR="0097608F">
        <w:rPr>
          <w:sz w:val="24"/>
          <w:szCs w:val="24"/>
        </w:rPr>
        <w:t>1</w:t>
      </w:r>
      <w:proofErr w:type="gramEnd"/>
      <w:r w:rsidR="0097608F" w:rsidRPr="00BE3806">
        <w:rPr>
          <w:sz w:val="24"/>
          <w:szCs w:val="24"/>
        </w:rPr>
        <w:t>»</w:t>
      </w:r>
      <w:r w:rsidR="00AD25D2">
        <w:rPr>
          <w:sz w:val="24"/>
          <w:szCs w:val="24"/>
        </w:rPr>
        <w:t>, в части увеличения максимального процента застройки в границах земельного участка с 80% до 95%; уменьшения минимального отступа от северо-западной границы земельного участка с 3 м до 0м; от юго-западной границы земельного участка с 3 м до 0 м; от юго-восточной границы земельного участка с 3 м до 0 м; от северо-восточной границы земельного участка с 3 м до 0</w:t>
      </w:r>
      <w:r w:rsidR="002F2637">
        <w:rPr>
          <w:sz w:val="24"/>
          <w:szCs w:val="24"/>
        </w:rPr>
        <w:t xml:space="preserve"> </w:t>
      </w:r>
      <w:r w:rsidR="00AD25D2">
        <w:rPr>
          <w:sz w:val="24"/>
          <w:szCs w:val="24"/>
        </w:rPr>
        <w:t>м.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 xml:space="preserve">открыта с </w:t>
      </w:r>
      <w:r w:rsidR="0097608F" w:rsidRPr="00B74BD0">
        <w:rPr>
          <w:sz w:val="24"/>
          <w:szCs w:val="24"/>
        </w:rPr>
        <w:t>20</w:t>
      </w:r>
      <w:r w:rsidR="00B60233" w:rsidRPr="00B74BD0">
        <w:rPr>
          <w:sz w:val="24"/>
          <w:szCs w:val="24"/>
        </w:rPr>
        <w:t xml:space="preserve"> </w:t>
      </w:r>
      <w:r w:rsidR="0097608F" w:rsidRPr="00B74BD0">
        <w:rPr>
          <w:sz w:val="24"/>
          <w:szCs w:val="24"/>
        </w:rPr>
        <w:t>февраля</w:t>
      </w:r>
      <w:r w:rsidRPr="00B74BD0">
        <w:rPr>
          <w:sz w:val="24"/>
          <w:szCs w:val="24"/>
        </w:rPr>
        <w:t xml:space="preserve"> 202</w:t>
      </w:r>
      <w:r w:rsidR="0097608F" w:rsidRPr="00B74BD0">
        <w:rPr>
          <w:sz w:val="24"/>
          <w:szCs w:val="24"/>
        </w:rPr>
        <w:t>3</w:t>
      </w:r>
      <w:r w:rsidRPr="00B74BD0">
        <w:rPr>
          <w:sz w:val="24"/>
          <w:szCs w:val="24"/>
        </w:rPr>
        <w:t xml:space="preserve"> г. по </w:t>
      </w:r>
      <w:r w:rsidR="008843AE" w:rsidRPr="00B74BD0">
        <w:rPr>
          <w:sz w:val="24"/>
          <w:szCs w:val="24"/>
        </w:rPr>
        <w:t>15</w:t>
      </w:r>
      <w:r w:rsidR="00D5718A" w:rsidRPr="00B74BD0">
        <w:rPr>
          <w:sz w:val="24"/>
          <w:szCs w:val="24"/>
        </w:rPr>
        <w:t xml:space="preserve"> </w:t>
      </w:r>
      <w:r w:rsidR="008843AE" w:rsidRPr="00B74BD0">
        <w:rPr>
          <w:sz w:val="24"/>
          <w:szCs w:val="24"/>
        </w:rPr>
        <w:t>марта</w:t>
      </w:r>
      <w:r w:rsidR="00B31E37" w:rsidRPr="00B74BD0">
        <w:rPr>
          <w:sz w:val="24"/>
          <w:szCs w:val="24"/>
        </w:rPr>
        <w:t xml:space="preserve"> </w:t>
      </w:r>
      <w:r w:rsidRPr="00B74BD0">
        <w:rPr>
          <w:sz w:val="24"/>
          <w:szCs w:val="24"/>
        </w:rPr>
        <w:t>202</w:t>
      </w:r>
      <w:r w:rsidR="008843AE" w:rsidRPr="00B74BD0">
        <w:rPr>
          <w:sz w:val="24"/>
          <w:szCs w:val="24"/>
        </w:rPr>
        <w:t>3</w:t>
      </w:r>
      <w:r w:rsidRPr="00B74BD0">
        <w:rPr>
          <w:sz w:val="24"/>
          <w:szCs w:val="24"/>
        </w:rPr>
        <w:t xml:space="preserve"> г</w:t>
      </w:r>
      <w:r w:rsidRPr="00AA0912">
        <w:rPr>
          <w:sz w:val="24"/>
          <w:szCs w:val="24"/>
        </w:rPr>
        <w:t xml:space="preserve">. в </w:t>
      </w:r>
      <w:r w:rsidRPr="00A52DF7">
        <w:rPr>
          <w:sz w:val="24"/>
          <w:szCs w:val="24"/>
        </w:rPr>
        <w:t>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A0912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D5718A">
        <w:rPr>
          <w:sz w:val="24"/>
          <w:szCs w:val="24"/>
        </w:rPr>
        <w:t>1</w:t>
      </w:r>
      <w:r w:rsidR="008843AE">
        <w:rPr>
          <w:sz w:val="24"/>
          <w:szCs w:val="24"/>
        </w:rPr>
        <w:t>5</w:t>
      </w:r>
      <w:r w:rsidR="00D5718A">
        <w:rPr>
          <w:sz w:val="24"/>
          <w:szCs w:val="24"/>
        </w:rPr>
        <w:t xml:space="preserve"> </w:t>
      </w:r>
      <w:r w:rsidR="008C1936">
        <w:rPr>
          <w:sz w:val="24"/>
          <w:szCs w:val="24"/>
        </w:rPr>
        <w:t>марта</w:t>
      </w:r>
      <w:r w:rsidR="00983E74" w:rsidRPr="00AA0912">
        <w:rPr>
          <w:sz w:val="24"/>
          <w:szCs w:val="24"/>
        </w:rPr>
        <w:t xml:space="preserve"> 202</w:t>
      </w:r>
      <w:r w:rsidR="008843AE">
        <w:rPr>
          <w:sz w:val="24"/>
          <w:szCs w:val="24"/>
        </w:rPr>
        <w:t>3</w:t>
      </w:r>
      <w:r w:rsidR="00983E74" w:rsidRPr="00AA0912">
        <w:rPr>
          <w:sz w:val="24"/>
          <w:szCs w:val="24"/>
        </w:rPr>
        <w:t xml:space="preserve"> года </w:t>
      </w:r>
      <w:r w:rsidRPr="00AA0912">
        <w:rPr>
          <w:sz w:val="24"/>
          <w:szCs w:val="24"/>
        </w:rPr>
        <w:t>в 14  часов 00 минут.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B46404">
        <w:rPr>
          <w:sz w:val="24"/>
          <w:szCs w:val="24"/>
        </w:rPr>
        <w:t>В период</w:t>
      </w:r>
      <w:r w:rsidRPr="00A52DF7">
        <w:rPr>
          <w:sz w:val="24"/>
          <w:szCs w:val="24"/>
        </w:rPr>
        <w:t xml:space="preserve"> </w:t>
      </w:r>
      <w:proofErr w:type="gramStart"/>
      <w:r w:rsidRPr="00A52DF7">
        <w:rPr>
          <w:sz w:val="24"/>
          <w:szCs w:val="24"/>
        </w:rPr>
        <w:t>размещения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</w:t>
      </w:r>
      <w:proofErr w:type="gramEnd"/>
      <w:r w:rsidRPr="00A52DF7">
        <w:rPr>
          <w:sz w:val="24"/>
          <w:szCs w:val="24"/>
        </w:rPr>
        <w:t xml:space="preserve">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B46404" w:rsidRPr="00BE3806">
        <w:rPr>
          <w:sz w:val="24"/>
          <w:szCs w:val="24"/>
        </w:rPr>
        <w:t xml:space="preserve">О предоставлении разрешения  </w:t>
      </w:r>
      <w:r w:rsidR="00B46404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5718A" w:rsidRPr="00BE3806">
        <w:rPr>
          <w:sz w:val="24"/>
          <w:szCs w:val="24"/>
        </w:rPr>
        <w:t xml:space="preserve">» в отношении земельного участка с кадастровым номером </w:t>
      </w:r>
      <w:r w:rsidR="00B46404" w:rsidRPr="00BE3806">
        <w:rPr>
          <w:sz w:val="24"/>
          <w:szCs w:val="24"/>
        </w:rPr>
        <w:t>36:23:</w:t>
      </w:r>
      <w:r w:rsidR="00B46404">
        <w:rPr>
          <w:sz w:val="24"/>
          <w:szCs w:val="24"/>
        </w:rPr>
        <w:t>0102028:11</w:t>
      </w:r>
      <w:r w:rsidR="00B46404" w:rsidRPr="00BE3806">
        <w:rPr>
          <w:sz w:val="24"/>
          <w:szCs w:val="24"/>
        </w:rPr>
        <w:t xml:space="preserve">,площадью </w:t>
      </w:r>
      <w:r w:rsidR="00B46404">
        <w:rPr>
          <w:sz w:val="24"/>
          <w:szCs w:val="24"/>
        </w:rPr>
        <w:t>431</w:t>
      </w:r>
      <w:r w:rsidR="00B46404" w:rsidRPr="00BE3806">
        <w:rPr>
          <w:sz w:val="24"/>
          <w:szCs w:val="24"/>
        </w:rPr>
        <w:t xml:space="preserve"> кв.</w:t>
      </w:r>
      <w:r w:rsidR="00B46404">
        <w:rPr>
          <w:sz w:val="24"/>
          <w:szCs w:val="24"/>
        </w:rPr>
        <w:t xml:space="preserve"> </w:t>
      </w:r>
      <w:r w:rsidR="00B46404" w:rsidRPr="00BE3806">
        <w:rPr>
          <w:sz w:val="24"/>
          <w:szCs w:val="24"/>
        </w:rPr>
        <w:t xml:space="preserve">м., расположенного по адресу: Воронежская область, Поворинский район, г. Поворино, ул. </w:t>
      </w:r>
      <w:r w:rsidR="00B46404">
        <w:rPr>
          <w:sz w:val="24"/>
          <w:szCs w:val="24"/>
        </w:rPr>
        <w:t>Советская, земельный участок 64</w:t>
      </w:r>
      <w:r w:rsidR="00B46404" w:rsidRPr="00BE3806">
        <w:rPr>
          <w:sz w:val="24"/>
          <w:szCs w:val="24"/>
        </w:rPr>
        <w:t>, в территориальной зоне «</w:t>
      </w:r>
      <w:r w:rsidR="00B46404">
        <w:rPr>
          <w:sz w:val="24"/>
          <w:szCs w:val="24"/>
        </w:rPr>
        <w:t>Общественно-деловая зона</w:t>
      </w:r>
      <w:r w:rsidR="00B46404" w:rsidRPr="00BE3806">
        <w:rPr>
          <w:sz w:val="24"/>
          <w:szCs w:val="24"/>
        </w:rPr>
        <w:t xml:space="preserve"> – </w:t>
      </w:r>
      <w:r w:rsidR="00B46404">
        <w:rPr>
          <w:sz w:val="24"/>
          <w:szCs w:val="24"/>
        </w:rPr>
        <w:t>О</w:t>
      </w:r>
      <w:proofErr w:type="gramStart"/>
      <w:r w:rsidR="00B46404">
        <w:rPr>
          <w:sz w:val="24"/>
          <w:szCs w:val="24"/>
        </w:rPr>
        <w:t>1</w:t>
      </w:r>
      <w:proofErr w:type="gramEnd"/>
      <w:r w:rsidR="00B46404" w:rsidRPr="00BE3806">
        <w:rPr>
          <w:sz w:val="24"/>
          <w:szCs w:val="24"/>
        </w:rPr>
        <w:t>»</w:t>
      </w:r>
      <w:r w:rsidR="002F2637">
        <w:rPr>
          <w:sz w:val="24"/>
          <w:szCs w:val="24"/>
        </w:rPr>
        <w:t xml:space="preserve">, в части увеличения максимального процента застройки в границах земельного участка с 80% до 95%; уменьшения минимального отступа от северо-западной границы земельного участка с 3 м до 0м; от юго-западной границы земельного участка с 3 м до 0 м; </w:t>
      </w:r>
      <w:proofErr w:type="gramStart"/>
      <w:r w:rsidR="002F2637">
        <w:rPr>
          <w:sz w:val="24"/>
          <w:szCs w:val="24"/>
        </w:rPr>
        <w:t xml:space="preserve">от юго-восточной границы земельного участка с 3 м до 0 м; от северо-восточной границы земельного </w:t>
      </w:r>
      <w:r w:rsidR="002F2637">
        <w:rPr>
          <w:sz w:val="24"/>
          <w:szCs w:val="24"/>
        </w:rPr>
        <w:lastRenderedPageBreak/>
        <w:t>участка с 3 м до 0 м</w:t>
      </w:r>
      <w:r w:rsidR="00D5718A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8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B46404" w:rsidRPr="00BE3806">
        <w:rPr>
          <w:sz w:val="24"/>
          <w:szCs w:val="24"/>
        </w:rPr>
        <w:t xml:space="preserve">О предоставлении разрешения  </w:t>
      </w:r>
      <w:r w:rsidR="00B46404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5718A" w:rsidRPr="00BE3806">
        <w:rPr>
          <w:sz w:val="24"/>
          <w:szCs w:val="24"/>
        </w:rPr>
        <w:t xml:space="preserve">» в отношении земельного участка с кадастровым номером </w:t>
      </w:r>
      <w:r w:rsidR="00B46404" w:rsidRPr="00BE3806">
        <w:rPr>
          <w:sz w:val="24"/>
          <w:szCs w:val="24"/>
        </w:rPr>
        <w:t>36:23:</w:t>
      </w:r>
      <w:r w:rsidR="00B46404">
        <w:rPr>
          <w:sz w:val="24"/>
          <w:szCs w:val="24"/>
        </w:rPr>
        <w:t>0102028:11</w:t>
      </w:r>
      <w:r w:rsidR="00B46404" w:rsidRPr="00BE3806">
        <w:rPr>
          <w:sz w:val="24"/>
          <w:szCs w:val="24"/>
        </w:rPr>
        <w:t>,</w:t>
      </w:r>
      <w:r w:rsidR="00B46404">
        <w:rPr>
          <w:sz w:val="24"/>
          <w:szCs w:val="24"/>
        </w:rPr>
        <w:t xml:space="preserve"> </w:t>
      </w:r>
      <w:r w:rsidR="00B46404" w:rsidRPr="00BE3806">
        <w:rPr>
          <w:sz w:val="24"/>
          <w:szCs w:val="24"/>
        </w:rPr>
        <w:t xml:space="preserve">площадью </w:t>
      </w:r>
      <w:r w:rsidR="00B46404">
        <w:rPr>
          <w:sz w:val="24"/>
          <w:szCs w:val="24"/>
        </w:rPr>
        <w:t>431</w:t>
      </w:r>
      <w:r w:rsidR="00B46404" w:rsidRPr="00BE3806">
        <w:rPr>
          <w:sz w:val="24"/>
          <w:szCs w:val="24"/>
        </w:rPr>
        <w:t xml:space="preserve"> кв.</w:t>
      </w:r>
      <w:r w:rsidR="00B46404">
        <w:rPr>
          <w:sz w:val="24"/>
          <w:szCs w:val="24"/>
        </w:rPr>
        <w:t xml:space="preserve"> </w:t>
      </w:r>
      <w:r w:rsidR="00B46404" w:rsidRPr="00BE3806">
        <w:rPr>
          <w:sz w:val="24"/>
          <w:szCs w:val="24"/>
        </w:rPr>
        <w:t>м., расположенного по адресу:</w:t>
      </w:r>
      <w:proofErr w:type="gramEnd"/>
      <w:r w:rsidR="00B46404" w:rsidRPr="00BE3806">
        <w:rPr>
          <w:sz w:val="24"/>
          <w:szCs w:val="24"/>
        </w:rPr>
        <w:t xml:space="preserve"> Воронежская область, Поворинский район, г. Поворино, ул. </w:t>
      </w:r>
      <w:r w:rsidR="00B46404">
        <w:rPr>
          <w:sz w:val="24"/>
          <w:szCs w:val="24"/>
        </w:rPr>
        <w:t>Советская, земельный участок 64</w:t>
      </w:r>
      <w:r w:rsidR="00B46404" w:rsidRPr="00BE3806">
        <w:rPr>
          <w:sz w:val="24"/>
          <w:szCs w:val="24"/>
        </w:rPr>
        <w:t>, в территориальной зоне «</w:t>
      </w:r>
      <w:r w:rsidR="00B46404">
        <w:rPr>
          <w:sz w:val="24"/>
          <w:szCs w:val="24"/>
        </w:rPr>
        <w:t>Общественно-деловая зона</w:t>
      </w:r>
      <w:r w:rsidR="00B46404" w:rsidRPr="00BE3806">
        <w:rPr>
          <w:sz w:val="24"/>
          <w:szCs w:val="24"/>
        </w:rPr>
        <w:t xml:space="preserve"> – </w:t>
      </w:r>
      <w:r w:rsidR="00B46404">
        <w:rPr>
          <w:sz w:val="24"/>
          <w:szCs w:val="24"/>
        </w:rPr>
        <w:t>О</w:t>
      </w:r>
      <w:proofErr w:type="gramStart"/>
      <w:r w:rsidR="00B46404">
        <w:rPr>
          <w:sz w:val="24"/>
          <w:szCs w:val="24"/>
        </w:rPr>
        <w:t>1</w:t>
      </w:r>
      <w:proofErr w:type="gramEnd"/>
      <w:r w:rsidR="00B46404" w:rsidRPr="00BE3806">
        <w:rPr>
          <w:sz w:val="24"/>
          <w:szCs w:val="24"/>
        </w:rPr>
        <w:t>»</w:t>
      </w:r>
      <w:r w:rsidR="00B46404">
        <w:rPr>
          <w:sz w:val="24"/>
          <w:szCs w:val="24"/>
        </w:rPr>
        <w:t xml:space="preserve">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 xml:space="preserve">. </w:t>
      </w:r>
      <w:r w:rsidR="002A03F0">
        <w:rPr>
          <w:sz w:val="24"/>
          <w:szCs w:val="24"/>
        </w:rPr>
        <w:t>№6</w:t>
      </w:r>
      <w:r w:rsidR="004D12B2" w:rsidRPr="002A03F0">
        <w:rPr>
          <w:sz w:val="24"/>
          <w:szCs w:val="24"/>
        </w:rPr>
        <w:t>,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C83D8B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9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C83D8B" w:rsidRPr="00A52DF7" w:rsidRDefault="00C83D8B" w:rsidP="00C83D8B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9953E0" w:rsidRPr="00A52DF7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A52DF7" w:rsidRPr="00A52DF7" w:rsidRDefault="00A52DF7" w:rsidP="001F15FB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E97860" w:rsidRDefault="00E97860" w:rsidP="00983E74">
      <w:pPr>
        <w:pStyle w:val="a7"/>
        <w:spacing w:before="0" w:beforeAutospacing="0" w:after="0" w:afterAutospacing="0"/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672F" w:rsidRPr="00A52DF7" w:rsidRDefault="003F672F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Default="00B46404" w:rsidP="00983E74">
      <w:pPr>
        <w:pStyle w:val="a7"/>
        <w:spacing w:before="0" w:beforeAutospacing="0" w:after="0" w:afterAutospacing="0"/>
      </w:pPr>
      <w:r>
        <w:t>Веретенникова С.А.</w:t>
      </w:r>
      <w:r w:rsidR="006C25B1" w:rsidRPr="00A52DF7">
        <w:t xml:space="preserve"> </w:t>
      </w:r>
      <w:r w:rsidR="00B2523D">
        <w:t>–</w:t>
      </w:r>
      <w:r w:rsidR="006C25B1" w:rsidRPr="00A52DF7">
        <w:t xml:space="preserve"> </w:t>
      </w:r>
      <w:r w:rsidR="00B2523D">
        <w:t>старший инспектор</w:t>
      </w:r>
      <w:r w:rsidR="00D15E72" w:rsidRPr="00A52DF7">
        <w:t xml:space="preserve"> отдела ЖКХ;</w:t>
      </w:r>
    </w:p>
    <w:p w:rsidR="00D15E72" w:rsidRPr="00A52DF7" w:rsidRDefault="00D15E72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6C25B1" w:rsidRPr="00A52DF7">
        <w:rPr>
          <w:rFonts w:ascii="Times New Roman" w:hAnsi="Times New Roman" w:cs="Times New Roman"/>
          <w:sz w:val="24"/>
          <w:szCs w:val="24"/>
        </w:rPr>
        <w:t>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 xml:space="preserve">Обожганкина Е.М.  – </w:t>
      </w:r>
      <w:r w:rsidR="00575802">
        <w:t xml:space="preserve">главный </w:t>
      </w:r>
      <w:r w:rsidRPr="00A52DF7">
        <w:t>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A52DF7" w:rsidRPr="00A52DF7">
        <w:rPr>
          <w:rFonts w:ascii="Times New Roman" w:hAnsi="Times New Roman" w:cs="Times New Roman"/>
          <w:sz w:val="24"/>
          <w:szCs w:val="24"/>
        </w:rPr>
        <w:t>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D5718A" w:rsidRPr="00BE3806">
        <w:rPr>
          <w:rFonts w:ascii="Times New Roman" w:hAnsi="Times New Roman" w:cs="Times New Roman"/>
          <w:sz w:val="24"/>
          <w:szCs w:val="24"/>
        </w:rPr>
        <w:t>«</w:t>
      </w:r>
      <w:r w:rsidR="002A03F0" w:rsidRPr="00BE380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 </w:t>
      </w:r>
      <w:r w:rsidR="002A03F0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5718A" w:rsidRPr="00BE3806">
        <w:rPr>
          <w:rFonts w:ascii="Times New Roman" w:hAnsi="Times New Roman" w:cs="Times New Roman"/>
          <w:sz w:val="24"/>
          <w:szCs w:val="24"/>
        </w:rPr>
        <w:t xml:space="preserve">» в отношении земельного участка с кадастровым номером </w:t>
      </w:r>
      <w:r w:rsidR="002A03F0" w:rsidRPr="00BE3806">
        <w:rPr>
          <w:rFonts w:ascii="Times New Roman" w:hAnsi="Times New Roman" w:cs="Times New Roman"/>
          <w:sz w:val="24"/>
          <w:szCs w:val="24"/>
        </w:rPr>
        <w:t>36:23:</w:t>
      </w:r>
      <w:r w:rsidR="002A03F0">
        <w:rPr>
          <w:rFonts w:ascii="Times New Roman" w:hAnsi="Times New Roman" w:cs="Times New Roman"/>
          <w:sz w:val="24"/>
          <w:szCs w:val="24"/>
        </w:rPr>
        <w:t>0102028:11</w:t>
      </w:r>
      <w:r w:rsidR="002A03F0" w:rsidRPr="00BE3806">
        <w:rPr>
          <w:rFonts w:ascii="Times New Roman" w:hAnsi="Times New Roman" w:cs="Times New Roman"/>
          <w:sz w:val="24"/>
          <w:szCs w:val="24"/>
        </w:rPr>
        <w:t>,</w:t>
      </w:r>
      <w:r w:rsidR="002A03F0">
        <w:rPr>
          <w:sz w:val="24"/>
          <w:szCs w:val="24"/>
        </w:rPr>
        <w:t xml:space="preserve"> </w:t>
      </w:r>
      <w:r w:rsidR="002A03F0" w:rsidRPr="00BE380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A03F0">
        <w:rPr>
          <w:rFonts w:ascii="Times New Roman" w:hAnsi="Times New Roman" w:cs="Times New Roman"/>
          <w:sz w:val="24"/>
          <w:szCs w:val="24"/>
        </w:rPr>
        <w:t>431</w:t>
      </w:r>
      <w:r w:rsidR="002A03F0" w:rsidRPr="00BE3806">
        <w:rPr>
          <w:rFonts w:ascii="Times New Roman" w:hAnsi="Times New Roman" w:cs="Times New Roman"/>
          <w:sz w:val="24"/>
          <w:szCs w:val="24"/>
        </w:rPr>
        <w:t xml:space="preserve"> кв.</w:t>
      </w:r>
      <w:r w:rsidR="002A03F0">
        <w:rPr>
          <w:rFonts w:ascii="Times New Roman" w:hAnsi="Times New Roman" w:cs="Times New Roman"/>
          <w:sz w:val="24"/>
          <w:szCs w:val="24"/>
        </w:rPr>
        <w:t xml:space="preserve"> </w:t>
      </w:r>
      <w:r w:rsidR="002A03F0" w:rsidRPr="00BE3806">
        <w:rPr>
          <w:rFonts w:ascii="Times New Roman" w:hAnsi="Times New Roman" w:cs="Times New Roman"/>
          <w:sz w:val="24"/>
          <w:szCs w:val="24"/>
        </w:rPr>
        <w:t xml:space="preserve">м., </w:t>
      </w:r>
      <w:r w:rsidR="002A03F0" w:rsidRPr="00BE3806">
        <w:rPr>
          <w:rFonts w:ascii="Times New Roman" w:hAnsi="Times New Roman" w:cs="Times New Roman"/>
          <w:sz w:val="24"/>
          <w:szCs w:val="24"/>
        </w:rPr>
        <w:lastRenderedPageBreak/>
        <w:t>расположенного по адресу:</w:t>
      </w:r>
      <w:proofErr w:type="gramEnd"/>
      <w:r w:rsidR="002A03F0" w:rsidRPr="00BE3806">
        <w:rPr>
          <w:rFonts w:ascii="Times New Roman" w:hAnsi="Times New Roman" w:cs="Times New Roman"/>
          <w:sz w:val="24"/>
          <w:szCs w:val="24"/>
        </w:rPr>
        <w:t xml:space="preserve"> Воронежская область, Поворинский район, г. Поворино, ул. </w:t>
      </w:r>
      <w:r w:rsidR="002A03F0">
        <w:rPr>
          <w:rFonts w:ascii="Times New Roman" w:hAnsi="Times New Roman" w:cs="Times New Roman"/>
          <w:sz w:val="24"/>
          <w:szCs w:val="24"/>
        </w:rPr>
        <w:t>Советская, земельный участок 64</w:t>
      </w:r>
      <w:r w:rsidR="002A03F0" w:rsidRPr="00BE3806">
        <w:rPr>
          <w:rFonts w:ascii="Times New Roman" w:hAnsi="Times New Roman" w:cs="Times New Roman"/>
          <w:sz w:val="24"/>
          <w:szCs w:val="24"/>
        </w:rPr>
        <w:t>, в территориальной зоне «</w:t>
      </w:r>
      <w:r w:rsidR="002A03F0">
        <w:rPr>
          <w:rFonts w:ascii="Times New Roman" w:hAnsi="Times New Roman" w:cs="Times New Roman"/>
          <w:sz w:val="24"/>
          <w:szCs w:val="24"/>
        </w:rPr>
        <w:t>Общественно-деловая зона</w:t>
      </w:r>
      <w:r w:rsidR="002A03F0" w:rsidRPr="00BE3806">
        <w:rPr>
          <w:rFonts w:ascii="Times New Roman" w:hAnsi="Times New Roman" w:cs="Times New Roman"/>
          <w:sz w:val="24"/>
          <w:szCs w:val="24"/>
        </w:rPr>
        <w:t xml:space="preserve"> – </w:t>
      </w:r>
      <w:r w:rsidR="002A03F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2A03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03F0" w:rsidRPr="00BE3806">
        <w:rPr>
          <w:rFonts w:ascii="Times New Roman" w:hAnsi="Times New Roman" w:cs="Times New Roman"/>
          <w:sz w:val="24"/>
          <w:szCs w:val="24"/>
        </w:rPr>
        <w:t>»</w:t>
      </w:r>
      <w:r w:rsidR="002F2637">
        <w:rPr>
          <w:rFonts w:ascii="Times New Roman" w:hAnsi="Times New Roman" w:cs="Times New Roman"/>
          <w:sz w:val="24"/>
          <w:szCs w:val="24"/>
        </w:rPr>
        <w:t xml:space="preserve">, в части увеличения максимального процента застройки в границах земельного участка с 80% до 95%; уменьшения минимального отступа от северо-западной границы земельного участка с 3 м до 0м; от юго-западной границы земельного участка с 3 м до 0 м; от юго-восточной границы земельного участка с 3 м до 0 м; от северо-восточной границы земельного участка с 3 м до 0 м </w:t>
      </w:r>
      <w:r w:rsidRPr="00A52DF7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9953E0" w:rsidRPr="00A52DF7" w:rsidRDefault="009953E0" w:rsidP="009953E0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5802" w:rsidRDefault="0057580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575802" w:rsidRDefault="003F672F" w:rsidP="003F672F">
      <w:pPr>
        <w:pStyle w:val="aa"/>
        <w:spacing w:before="69"/>
        <w:ind w:left="5455"/>
        <w:jc w:val="right"/>
        <w:rPr>
          <w:sz w:val="22"/>
          <w:szCs w:val="24"/>
        </w:rPr>
      </w:pPr>
      <w:r w:rsidRPr="00575802">
        <w:rPr>
          <w:sz w:val="22"/>
          <w:szCs w:val="24"/>
        </w:rPr>
        <w:t>Приложение 1</w:t>
      </w:r>
    </w:p>
    <w:p w:rsidR="003F672F" w:rsidRPr="00575802" w:rsidRDefault="003F672F" w:rsidP="003F67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 xml:space="preserve">к постановлению </w:t>
      </w:r>
    </w:p>
    <w:p w:rsidR="003F672F" w:rsidRPr="00575802" w:rsidRDefault="003F672F" w:rsidP="003F67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глав</w:t>
      </w:r>
      <w:r w:rsidR="00770008">
        <w:rPr>
          <w:rFonts w:ascii="Times New Roman" w:hAnsi="Times New Roman" w:cs="Times New Roman"/>
          <w:szCs w:val="24"/>
        </w:rPr>
        <w:t>ы</w:t>
      </w:r>
      <w:bookmarkStart w:id="0" w:name="_GoBack"/>
      <w:bookmarkEnd w:id="0"/>
      <w:r w:rsidRPr="00575802">
        <w:rPr>
          <w:rFonts w:ascii="Times New Roman" w:hAnsi="Times New Roman" w:cs="Times New Roman"/>
          <w:szCs w:val="24"/>
        </w:rPr>
        <w:t xml:space="preserve"> городского поселения город Поворино</w:t>
      </w:r>
    </w:p>
    <w:p w:rsidR="003F672F" w:rsidRPr="00575802" w:rsidRDefault="003F672F" w:rsidP="003F67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Поворинского муниципального района</w:t>
      </w:r>
    </w:p>
    <w:p w:rsidR="003F672F" w:rsidRPr="004F1EC7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b/>
          <w:sz w:val="22"/>
          <w:szCs w:val="24"/>
        </w:rPr>
      </w:pPr>
      <w:r w:rsidRPr="00575802">
        <w:rPr>
          <w:sz w:val="22"/>
          <w:szCs w:val="24"/>
        </w:rPr>
        <w:t xml:space="preserve">Воронежской области                                                                                             </w:t>
      </w:r>
      <w:r w:rsidRPr="004F1EC7">
        <w:rPr>
          <w:b/>
          <w:sz w:val="22"/>
          <w:szCs w:val="24"/>
        </w:rPr>
        <w:t xml:space="preserve">от  </w:t>
      </w:r>
      <w:r w:rsidR="004F1EC7" w:rsidRPr="004F1EC7">
        <w:rPr>
          <w:b/>
          <w:sz w:val="22"/>
          <w:szCs w:val="24"/>
        </w:rPr>
        <w:t>20.02.</w:t>
      </w:r>
      <w:r w:rsidRPr="004F1EC7">
        <w:rPr>
          <w:b/>
          <w:sz w:val="22"/>
          <w:szCs w:val="24"/>
        </w:rPr>
        <w:t>202</w:t>
      </w:r>
      <w:r w:rsidR="00353172" w:rsidRPr="004F1EC7">
        <w:rPr>
          <w:b/>
          <w:sz w:val="22"/>
          <w:szCs w:val="24"/>
        </w:rPr>
        <w:t>3</w:t>
      </w:r>
      <w:r w:rsidRPr="004F1EC7">
        <w:rPr>
          <w:b/>
          <w:sz w:val="22"/>
          <w:szCs w:val="24"/>
        </w:rPr>
        <w:t xml:space="preserve">г.   </w:t>
      </w:r>
      <w:r w:rsidRPr="004F1EC7">
        <w:rPr>
          <w:b/>
          <w:color w:val="0E0E0E"/>
          <w:sz w:val="22"/>
          <w:szCs w:val="24"/>
        </w:rPr>
        <w:t xml:space="preserve">№ </w:t>
      </w:r>
      <w:r w:rsidR="004F1EC7" w:rsidRPr="004F1EC7">
        <w:rPr>
          <w:b/>
          <w:color w:val="0E0E0E"/>
          <w:spacing w:val="1"/>
          <w:sz w:val="22"/>
          <w:szCs w:val="24"/>
        </w:rPr>
        <w:t>1</w:t>
      </w:r>
    </w:p>
    <w:p w:rsidR="003F672F" w:rsidRPr="00575802" w:rsidRDefault="003F672F" w:rsidP="003F672F">
      <w:pPr>
        <w:pStyle w:val="aa"/>
        <w:spacing w:before="10"/>
        <w:rPr>
          <w:sz w:val="22"/>
          <w:szCs w:val="24"/>
        </w:rPr>
      </w:pPr>
    </w:p>
    <w:p w:rsidR="003F672F" w:rsidRPr="00575802" w:rsidRDefault="004D12B2" w:rsidP="004D12B2">
      <w:pPr>
        <w:ind w:right="3035"/>
        <w:jc w:val="center"/>
        <w:rPr>
          <w:rFonts w:ascii="Times New Roman" w:hAnsi="Times New Roman" w:cs="Times New Roman"/>
          <w:b/>
          <w:szCs w:val="24"/>
        </w:rPr>
      </w:pPr>
      <w:r w:rsidRPr="00575802">
        <w:rPr>
          <w:rFonts w:ascii="Times New Roman" w:hAnsi="Times New Roman" w:cs="Times New Roman"/>
          <w:b/>
          <w:szCs w:val="24"/>
        </w:rPr>
        <w:t xml:space="preserve">                                           </w:t>
      </w:r>
      <w:r w:rsidR="003F672F" w:rsidRPr="00575802">
        <w:rPr>
          <w:rFonts w:ascii="Times New Roman" w:hAnsi="Times New Roman" w:cs="Times New Roman"/>
          <w:b/>
          <w:szCs w:val="24"/>
        </w:rPr>
        <w:t>Порядок</w:t>
      </w:r>
    </w:p>
    <w:p w:rsidR="003F672F" w:rsidRPr="00575802" w:rsidRDefault="003F672F" w:rsidP="004D12B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w w:val="105"/>
          <w:szCs w:val="24"/>
        </w:rPr>
        <w:t>направлен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я предложений за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нтересованных лиц в комиссию по подготовке и проведению публичных слушаний по проект</w:t>
      </w:r>
      <w:r w:rsidR="00195DAB" w:rsidRPr="00575802">
        <w:rPr>
          <w:rFonts w:ascii="Times New Roman" w:hAnsi="Times New Roman" w:cs="Times New Roman"/>
          <w:w w:val="105"/>
          <w:szCs w:val="24"/>
        </w:rPr>
        <w:t>у</w:t>
      </w:r>
      <w:r w:rsidR="00A52DF7" w:rsidRPr="00575802">
        <w:rPr>
          <w:rFonts w:ascii="Times New Roman" w:hAnsi="Times New Roman" w:cs="Times New Roman"/>
          <w:w w:val="105"/>
          <w:szCs w:val="24"/>
        </w:rPr>
        <w:t xml:space="preserve"> П</w:t>
      </w:r>
      <w:r w:rsidRPr="00575802">
        <w:rPr>
          <w:rFonts w:ascii="Times New Roman" w:hAnsi="Times New Roman" w:cs="Times New Roman"/>
          <w:w w:val="105"/>
          <w:szCs w:val="24"/>
        </w:rPr>
        <w:t>р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ка</w:t>
      </w:r>
      <w:r w:rsidR="00204DC5" w:rsidRPr="00575802">
        <w:rPr>
          <w:rFonts w:ascii="Times New Roman" w:hAnsi="Times New Roman" w:cs="Times New Roman"/>
          <w:w w:val="105"/>
          <w:szCs w:val="24"/>
        </w:rPr>
        <w:t>з</w:t>
      </w:r>
      <w:r w:rsidR="00195DAB" w:rsidRPr="00575802">
        <w:rPr>
          <w:rFonts w:ascii="Times New Roman" w:hAnsi="Times New Roman" w:cs="Times New Roman"/>
          <w:w w:val="105"/>
          <w:szCs w:val="24"/>
        </w:rPr>
        <w:t>а</w:t>
      </w:r>
      <w:r w:rsidRPr="00575802">
        <w:rPr>
          <w:rFonts w:ascii="Times New Roman" w:hAnsi="Times New Roman" w:cs="Times New Roman"/>
          <w:w w:val="105"/>
          <w:szCs w:val="24"/>
        </w:rPr>
        <w:t xml:space="preserve"> департамента архитектуры и градостроительства Воронежской области</w:t>
      </w:r>
    </w:p>
    <w:p w:rsidR="003F672F" w:rsidRPr="00575802" w:rsidRDefault="00B60233" w:rsidP="004D12B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«</w:t>
      </w:r>
      <w:r w:rsidR="00353172" w:rsidRPr="00575802">
        <w:rPr>
          <w:rFonts w:ascii="Times New Roman" w:hAnsi="Times New Roman" w:cs="Times New Roman"/>
          <w:szCs w:val="24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</w:t>
      </w:r>
      <w:r w:rsidRPr="00575802">
        <w:rPr>
          <w:rFonts w:ascii="Times New Roman" w:hAnsi="Times New Roman" w:cs="Times New Roman"/>
          <w:szCs w:val="24"/>
        </w:rPr>
        <w:t xml:space="preserve">» в отношении земельного участка с кадастровым номером </w:t>
      </w:r>
      <w:r w:rsidR="00353172" w:rsidRPr="00575802">
        <w:rPr>
          <w:rFonts w:ascii="Times New Roman" w:hAnsi="Times New Roman" w:cs="Times New Roman"/>
          <w:szCs w:val="24"/>
        </w:rPr>
        <w:t>36:23:0102028:11</w:t>
      </w:r>
    </w:p>
    <w:p w:rsidR="00A07A4E" w:rsidRPr="00575802" w:rsidRDefault="00B60233" w:rsidP="00B60233">
      <w:pPr>
        <w:pStyle w:val="aa"/>
        <w:tabs>
          <w:tab w:val="left" w:pos="2880"/>
        </w:tabs>
        <w:spacing w:before="1"/>
        <w:rPr>
          <w:sz w:val="22"/>
          <w:szCs w:val="24"/>
        </w:rPr>
      </w:pPr>
      <w:r w:rsidRPr="00575802">
        <w:rPr>
          <w:sz w:val="22"/>
          <w:szCs w:val="24"/>
        </w:rPr>
        <w:tab/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color w:val="0C0C0C"/>
          <w:szCs w:val="24"/>
        </w:rPr>
        <w:t xml:space="preserve">С </w:t>
      </w:r>
      <w:r w:rsidRPr="00575802">
        <w:rPr>
          <w:rFonts w:ascii="Times New Roman" w:hAnsi="Times New Roman" w:cs="Times New Roman"/>
          <w:szCs w:val="24"/>
        </w:rPr>
        <w:t>момента</w:t>
      </w:r>
      <w:r w:rsidRPr="00575802">
        <w:rPr>
          <w:rFonts w:ascii="Times New Roman" w:hAnsi="Times New Roman" w:cs="Times New Roman"/>
          <w:b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обнародования оповещения о начале публичных слушаний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департамента архитектуры и градостроительства Воронежской области </w:t>
      </w:r>
      <w:r w:rsidR="00262869" w:rsidRPr="00575802">
        <w:rPr>
          <w:rFonts w:ascii="Times New Roman" w:hAnsi="Times New Roman" w:cs="Times New Roman"/>
          <w:szCs w:val="24"/>
        </w:rPr>
        <w:t>«</w:t>
      </w:r>
      <w:r w:rsidR="00B408F7" w:rsidRPr="00575802">
        <w:rPr>
          <w:rFonts w:ascii="Times New Roman" w:hAnsi="Times New Roman" w:cs="Times New Roman"/>
          <w:szCs w:val="24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</w:t>
      </w:r>
      <w:r w:rsidR="00262869" w:rsidRPr="00575802">
        <w:rPr>
          <w:rFonts w:ascii="Times New Roman" w:hAnsi="Times New Roman" w:cs="Times New Roman"/>
          <w:szCs w:val="24"/>
        </w:rPr>
        <w:t xml:space="preserve">» в отношении земельного участка с кадастровым номером </w:t>
      </w:r>
      <w:r w:rsidR="00B408F7" w:rsidRPr="00575802">
        <w:rPr>
          <w:rFonts w:ascii="Times New Roman" w:hAnsi="Times New Roman" w:cs="Times New Roman"/>
          <w:szCs w:val="24"/>
        </w:rPr>
        <w:t>36:23:0102028:11,</w:t>
      </w:r>
      <w:r w:rsidR="00B408F7" w:rsidRPr="00575802">
        <w:rPr>
          <w:szCs w:val="24"/>
        </w:rPr>
        <w:t xml:space="preserve"> </w:t>
      </w:r>
      <w:r w:rsidR="00B408F7" w:rsidRPr="00575802">
        <w:rPr>
          <w:rFonts w:ascii="Times New Roman" w:hAnsi="Times New Roman" w:cs="Times New Roman"/>
          <w:szCs w:val="24"/>
        </w:rPr>
        <w:t>площадью 431 кв. м., расположенного по адресу: Воронежская область, Поворинский район, г. Поворино, ул. Советская, земельный участок 64, в территориальной зоне «Общественно-деловая зона – О</w:t>
      </w:r>
      <w:proofErr w:type="gramStart"/>
      <w:r w:rsidR="00B408F7" w:rsidRPr="00575802">
        <w:rPr>
          <w:rFonts w:ascii="Times New Roman" w:hAnsi="Times New Roman" w:cs="Times New Roman"/>
          <w:szCs w:val="24"/>
        </w:rPr>
        <w:t>1</w:t>
      </w:r>
      <w:proofErr w:type="gramEnd"/>
      <w:r w:rsidR="00B408F7" w:rsidRPr="00575802">
        <w:rPr>
          <w:rFonts w:ascii="Times New Roman" w:hAnsi="Times New Roman" w:cs="Times New Roman"/>
          <w:szCs w:val="24"/>
        </w:rPr>
        <w:t>»</w:t>
      </w:r>
      <w:r w:rsidR="002F2637" w:rsidRPr="00575802">
        <w:rPr>
          <w:rFonts w:ascii="Times New Roman" w:hAnsi="Times New Roman" w:cs="Times New Roman"/>
          <w:szCs w:val="24"/>
        </w:rPr>
        <w:t xml:space="preserve">, в части увеличения максимального процента застройки в границах земельного участка с 80% до 95%; уменьшения минимального отступа от северо-западной границы земельного участка с 3 м до 0м; от юго-западной границы земельного участка с 3 м до 0 м; от юго-восточной границы земельного участка с 3 м до 0 м; </w:t>
      </w:r>
      <w:proofErr w:type="gramStart"/>
      <w:r w:rsidR="002F2637" w:rsidRPr="00575802">
        <w:rPr>
          <w:rFonts w:ascii="Times New Roman" w:hAnsi="Times New Roman" w:cs="Times New Roman"/>
          <w:szCs w:val="24"/>
        </w:rPr>
        <w:t>от северо-восточной границы земельного участка с 3 м до 0 м</w:t>
      </w:r>
      <w:r w:rsidR="00B408F7" w:rsidRPr="00575802">
        <w:rPr>
          <w:rFonts w:ascii="Times New Roman" w:hAnsi="Times New Roman" w:cs="Times New Roman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 xml:space="preserve">(далее </w:t>
      </w:r>
      <w:r w:rsidRPr="00575802">
        <w:rPr>
          <w:rFonts w:ascii="Times New Roman" w:hAnsi="Times New Roman" w:cs="Times New Roman"/>
          <w:color w:val="161616"/>
          <w:szCs w:val="24"/>
        </w:rPr>
        <w:t xml:space="preserve">— </w:t>
      </w:r>
      <w:r w:rsidRPr="00575802">
        <w:rPr>
          <w:rFonts w:ascii="Times New Roman" w:hAnsi="Times New Roman" w:cs="Times New Roman"/>
          <w:szCs w:val="24"/>
        </w:rPr>
        <w:t>проект</w:t>
      </w:r>
      <w:r w:rsidR="00195DAB" w:rsidRPr="00575802">
        <w:rPr>
          <w:rFonts w:ascii="Times New Roman" w:hAnsi="Times New Roman" w:cs="Times New Roman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 w:rsidRPr="00575802">
        <w:rPr>
          <w:rFonts w:ascii="Times New Roman" w:hAnsi="Times New Roman" w:cs="Times New Roman"/>
          <w:szCs w:val="24"/>
        </w:rPr>
        <w:t>П</w:t>
      </w:r>
      <w:r w:rsidRPr="00575802">
        <w:rPr>
          <w:rFonts w:ascii="Times New Roman" w:hAnsi="Times New Roman" w:cs="Times New Roman"/>
          <w:szCs w:val="24"/>
        </w:rPr>
        <w:t xml:space="preserve">риказа департамента архитектуры и  градостроительства Воронежской области </w:t>
      </w:r>
      <w:r w:rsidR="00262869" w:rsidRPr="00575802">
        <w:rPr>
          <w:rFonts w:ascii="Times New Roman" w:hAnsi="Times New Roman" w:cs="Times New Roman"/>
          <w:szCs w:val="24"/>
        </w:rPr>
        <w:t>«</w:t>
      </w:r>
      <w:r w:rsidR="00CF5114" w:rsidRPr="00575802">
        <w:rPr>
          <w:rFonts w:ascii="Times New Roman" w:hAnsi="Times New Roman" w:cs="Times New Roman"/>
          <w:szCs w:val="24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</w:t>
      </w:r>
      <w:r w:rsidR="00DB7999" w:rsidRPr="00575802">
        <w:rPr>
          <w:rFonts w:ascii="Times New Roman" w:hAnsi="Times New Roman" w:cs="Times New Roman"/>
          <w:szCs w:val="24"/>
        </w:rPr>
        <w:t>»</w:t>
      </w:r>
      <w:r w:rsidR="00CF5114" w:rsidRPr="00575802">
        <w:rPr>
          <w:rFonts w:ascii="Times New Roman" w:hAnsi="Times New Roman" w:cs="Times New Roman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 xml:space="preserve">(далее </w:t>
      </w:r>
      <w:r w:rsidRPr="00575802">
        <w:rPr>
          <w:rFonts w:ascii="Times New Roman" w:hAnsi="Times New Roman" w:cs="Times New Roman"/>
          <w:w w:val="95"/>
          <w:szCs w:val="24"/>
        </w:rPr>
        <w:t xml:space="preserve">—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>омиссия) свои</w:t>
      </w:r>
      <w:r w:rsidRPr="00575802">
        <w:rPr>
          <w:rFonts w:ascii="Times New Roman" w:hAnsi="Times New Roman" w:cs="Times New Roman"/>
          <w:spacing w:val="-21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предложения.</w:t>
      </w:r>
      <w:proofErr w:type="gramEnd"/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E97860" w:rsidRPr="00575802">
        <w:rPr>
          <w:rFonts w:ascii="Times New Roman" w:hAnsi="Times New Roman" w:cs="Times New Roman"/>
          <w:szCs w:val="24"/>
        </w:rPr>
        <w:t>у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E97860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575802">
        <w:rPr>
          <w:rFonts w:ascii="Times New Roman" w:hAnsi="Times New Roman" w:cs="Times New Roman"/>
          <w:szCs w:val="24"/>
        </w:rPr>
        <w:t>350</w:t>
      </w:r>
      <w:r w:rsidRPr="00575802">
        <w:rPr>
          <w:rFonts w:ascii="Times New Roman" w:hAnsi="Times New Roman" w:cs="Times New Roman"/>
          <w:szCs w:val="24"/>
        </w:rPr>
        <w:t xml:space="preserve">, </w:t>
      </w:r>
      <w:r w:rsidR="00A07A4E" w:rsidRPr="00575802">
        <w:rPr>
          <w:rFonts w:ascii="Times New Roman" w:hAnsi="Times New Roman" w:cs="Times New Roman"/>
          <w:szCs w:val="24"/>
        </w:rPr>
        <w:t>Воронежская область,  г. Поворино, пл. Комсомольская, 2</w:t>
      </w:r>
      <w:r w:rsidRPr="00575802">
        <w:rPr>
          <w:rFonts w:ascii="Times New Roman" w:hAnsi="Times New Roman" w:cs="Times New Roman"/>
          <w:szCs w:val="24"/>
        </w:rPr>
        <w:t xml:space="preserve"> или по электронной почте на адрес: </w:t>
      </w:r>
      <w:hyperlink r:id="rId11" w:history="1"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povorino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.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povor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@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govvrn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.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ru</w:t>
        </w:r>
      </w:hyperlink>
      <w:r w:rsidR="00A07A4E" w:rsidRPr="00575802">
        <w:rPr>
          <w:rFonts w:ascii="Times New Roman" w:hAnsi="Times New Roman" w:cs="Times New Roman"/>
          <w:color w:val="0C0C0C"/>
          <w:szCs w:val="24"/>
        </w:rPr>
        <w:t xml:space="preserve"> </w:t>
      </w:r>
      <w:r w:rsidRPr="00575802">
        <w:rPr>
          <w:rFonts w:ascii="Times New Roman" w:hAnsi="Times New Roman" w:cs="Times New Roman"/>
          <w:color w:val="0C0C0C"/>
          <w:szCs w:val="24"/>
        </w:rPr>
        <w:t xml:space="preserve">в </w:t>
      </w:r>
      <w:r w:rsidRPr="00575802">
        <w:rPr>
          <w:rFonts w:ascii="Times New Roman" w:hAnsi="Times New Roman" w:cs="Times New Roman"/>
          <w:szCs w:val="24"/>
        </w:rPr>
        <w:t xml:space="preserve">срок по </w:t>
      </w:r>
      <w:r w:rsidR="00575802" w:rsidRPr="00575802">
        <w:rPr>
          <w:rFonts w:ascii="Times New Roman" w:hAnsi="Times New Roman" w:cs="Times New Roman"/>
          <w:szCs w:val="24"/>
        </w:rPr>
        <w:t>14</w:t>
      </w:r>
      <w:r w:rsidR="00DB7999" w:rsidRPr="00575802">
        <w:rPr>
          <w:rFonts w:ascii="Times New Roman" w:hAnsi="Times New Roman" w:cs="Times New Roman"/>
          <w:szCs w:val="24"/>
        </w:rPr>
        <w:t>.</w:t>
      </w:r>
      <w:r w:rsidR="00A81FBA" w:rsidRPr="00575802">
        <w:rPr>
          <w:rFonts w:ascii="Times New Roman" w:hAnsi="Times New Roman" w:cs="Times New Roman"/>
          <w:szCs w:val="24"/>
        </w:rPr>
        <w:t>03</w:t>
      </w:r>
      <w:r w:rsidR="00A07A4E" w:rsidRPr="00575802">
        <w:rPr>
          <w:rFonts w:ascii="Times New Roman" w:hAnsi="Times New Roman" w:cs="Times New Roman"/>
          <w:szCs w:val="24"/>
        </w:rPr>
        <w:t>.202</w:t>
      </w:r>
      <w:r w:rsidR="00A81FBA" w:rsidRPr="00575802">
        <w:rPr>
          <w:rFonts w:ascii="Times New Roman" w:hAnsi="Times New Roman" w:cs="Times New Roman"/>
          <w:szCs w:val="24"/>
        </w:rPr>
        <w:t>3</w:t>
      </w:r>
      <w:r w:rsidRPr="00575802">
        <w:rPr>
          <w:rFonts w:ascii="Times New Roman" w:hAnsi="Times New Roman" w:cs="Times New Roman"/>
          <w:spacing w:val="32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г.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</w:t>
      </w:r>
      <w:r w:rsidR="00195DAB" w:rsidRPr="00575802">
        <w:rPr>
          <w:rFonts w:ascii="Times New Roman" w:hAnsi="Times New Roman" w:cs="Times New Roman"/>
          <w:szCs w:val="24"/>
        </w:rPr>
        <w:t>за</w:t>
      </w:r>
      <w:r w:rsidRPr="00575802">
        <w:rPr>
          <w:rFonts w:ascii="Times New Roman" w:hAnsi="Times New Roman" w:cs="Times New Roman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575802">
        <w:rPr>
          <w:rFonts w:ascii="Times New Roman" w:hAnsi="Times New Roman" w:cs="Times New Roman"/>
          <w:spacing w:val="12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предложений.</w:t>
      </w:r>
    </w:p>
    <w:p w:rsidR="00A07A4E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 xml:space="preserve">Предложения </w:t>
      </w:r>
      <w:r w:rsidRPr="00575802">
        <w:rPr>
          <w:rFonts w:ascii="Times New Roman" w:hAnsi="Times New Roman" w:cs="Times New Roman"/>
          <w:color w:val="0E0E0E"/>
          <w:szCs w:val="24"/>
        </w:rPr>
        <w:t xml:space="preserve">по </w:t>
      </w:r>
      <w:r w:rsidRPr="00575802">
        <w:rPr>
          <w:rFonts w:ascii="Times New Roman" w:hAnsi="Times New Roman" w:cs="Times New Roman"/>
          <w:szCs w:val="24"/>
        </w:rPr>
        <w:t>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575802">
        <w:rPr>
          <w:rFonts w:ascii="Times New Roman" w:hAnsi="Times New Roman" w:cs="Times New Roman"/>
          <w:spacing w:val="24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не подлежат.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, поступившие в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 xml:space="preserve">омиссию после истечения установленного срока, неподписанные предложения, </w:t>
      </w:r>
      <w:r w:rsidRPr="00575802">
        <w:rPr>
          <w:rFonts w:ascii="Times New Roman" w:hAnsi="Times New Roman" w:cs="Times New Roman"/>
          <w:color w:val="0F0F0F"/>
          <w:szCs w:val="24"/>
        </w:rPr>
        <w:t xml:space="preserve">а </w:t>
      </w:r>
      <w:r w:rsidRPr="00575802">
        <w:rPr>
          <w:rFonts w:ascii="Times New Roman" w:hAnsi="Times New Roman" w:cs="Times New Roman"/>
          <w:szCs w:val="24"/>
        </w:rPr>
        <w:t xml:space="preserve">также предложения, не имеющие отношения к </w:t>
      </w:r>
      <w:r w:rsidR="004D12B2" w:rsidRPr="00575802">
        <w:rPr>
          <w:rFonts w:ascii="Times New Roman" w:hAnsi="Times New Roman" w:cs="Times New Roman"/>
          <w:szCs w:val="24"/>
        </w:rPr>
        <w:t xml:space="preserve">проектам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риказов</w:t>
      </w:r>
      <w:r w:rsidRPr="00575802">
        <w:rPr>
          <w:rFonts w:ascii="Times New Roman" w:hAnsi="Times New Roman" w:cs="Times New Roman"/>
          <w:szCs w:val="24"/>
        </w:rPr>
        <w:t xml:space="preserve">,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>омиссией не рассматриваются.</w:t>
      </w:r>
    </w:p>
    <w:p w:rsidR="00B31E37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Жители</w:t>
      </w:r>
      <w:r w:rsidRPr="00575802">
        <w:rPr>
          <w:rFonts w:ascii="Times New Roman" w:hAnsi="Times New Roman" w:cs="Times New Roman"/>
          <w:spacing w:val="-16"/>
          <w:szCs w:val="24"/>
        </w:rPr>
        <w:t xml:space="preserve"> </w:t>
      </w:r>
      <w:r w:rsidR="00A07A4E" w:rsidRPr="00575802">
        <w:rPr>
          <w:rFonts w:ascii="Times New Roman" w:hAnsi="Times New Roman" w:cs="Times New Roman"/>
          <w:szCs w:val="24"/>
        </w:rPr>
        <w:t>городского поселения город Поворино Поворинского</w:t>
      </w:r>
      <w:r w:rsidRPr="00575802">
        <w:rPr>
          <w:rFonts w:ascii="Times New Roman" w:hAnsi="Times New Roman" w:cs="Times New Roman"/>
          <w:spacing w:val="-12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575802">
        <w:rPr>
          <w:rFonts w:ascii="Times New Roman" w:hAnsi="Times New Roman" w:cs="Times New Roman"/>
          <w:szCs w:val="24"/>
        </w:rPr>
        <w:t>го</w:t>
      </w:r>
      <w:r w:rsidRPr="00575802">
        <w:rPr>
          <w:rFonts w:ascii="Times New Roman" w:hAnsi="Times New Roman" w:cs="Times New Roman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E97860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, вправе участвовать </w:t>
      </w:r>
      <w:r w:rsidRPr="00575802">
        <w:rPr>
          <w:rFonts w:ascii="Times New Roman" w:hAnsi="Times New Roman" w:cs="Times New Roman"/>
          <w:color w:val="0C0C0C"/>
          <w:szCs w:val="24"/>
        </w:rPr>
        <w:t xml:space="preserve">в </w:t>
      </w:r>
      <w:r w:rsidRPr="00575802">
        <w:rPr>
          <w:rFonts w:ascii="Times New Roman" w:hAnsi="Times New Roman" w:cs="Times New Roman"/>
          <w:szCs w:val="24"/>
        </w:rPr>
        <w:t xml:space="preserve">обсуждении </w:t>
      </w:r>
      <w:r w:rsidR="004D12B2" w:rsidRPr="00575802">
        <w:rPr>
          <w:rFonts w:ascii="Times New Roman" w:hAnsi="Times New Roman" w:cs="Times New Roman"/>
          <w:szCs w:val="24"/>
        </w:rPr>
        <w:t>их</w:t>
      </w:r>
      <w:r w:rsidRPr="00575802">
        <w:rPr>
          <w:rFonts w:ascii="Times New Roman" w:hAnsi="Times New Roman" w:cs="Times New Roman"/>
          <w:szCs w:val="24"/>
        </w:rPr>
        <w:t xml:space="preserve"> на публичных слушаниях</w:t>
      </w:r>
      <w:r w:rsidR="00A07A4E" w:rsidRPr="00575802">
        <w:rPr>
          <w:rFonts w:ascii="Times New Roman" w:hAnsi="Times New Roman" w:cs="Times New Roman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0233" w:rsidRDefault="00B60233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2D81" w:rsidRPr="00460DD1" w:rsidRDefault="00002D81" w:rsidP="004F1EC7">
      <w:pPr>
        <w:pStyle w:val="a5"/>
        <w:rPr>
          <w:sz w:val="28"/>
          <w:szCs w:val="28"/>
        </w:rPr>
      </w:pPr>
    </w:p>
    <w:sectPr w:rsidR="00002D81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24FEC"/>
    <w:rsid w:val="000447EB"/>
    <w:rsid w:val="000455CE"/>
    <w:rsid w:val="00074ABF"/>
    <w:rsid w:val="000C5909"/>
    <w:rsid w:val="000C760A"/>
    <w:rsid w:val="000F62AF"/>
    <w:rsid w:val="00114644"/>
    <w:rsid w:val="001209A4"/>
    <w:rsid w:val="00161B46"/>
    <w:rsid w:val="00163233"/>
    <w:rsid w:val="00163ED2"/>
    <w:rsid w:val="001670E0"/>
    <w:rsid w:val="00195DAB"/>
    <w:rsid w:val="001F15FB"/>
    <w:rsid w:val="00204DC5"/>
    <w:rsid w:val="00207C0C"/>
    <w:rsid w:val="00262869"/>
    <w:rsid w:val="002A03F0"/>
    <w:rsid w:val="002B2D13"/>
    <w:rsid w:val="002D66A5"/>
    <w:rsid w:val="002D6B91"/>
    <w:rsid w:val="002F2637"/>
    <w:rsid w:val="00313ACF"/>
    <w:rsid w:val="00353172"/>
    <w:rsid w:val="003B4F9D"/>
    <w:rsid w:val="003D3F3E"/>
    <w:rsid w:val="003F672F"/>
    <w:rsid w:val="00437159"/>
    <w:rsid w:val="0044224E"/>
    <w:rsid w:val="004549B4"/>
    <w:rsid w:val="004574E3"/>
    <w:rsid w:val="00460DD1"/>
    <w:rsid w:val="004734D2"/>
    <w:rsid w:val="004C0E84"/>
    <w:rsid w:val="004D12B2"/>
    <w:rsid w:val="004D57A2"/>
    <w:rsid w:val="004F1EC7"/>
    <w:rsid w:val="00524D58"/>
    <w:rsid w:val="00575802"/>
    <w:rsid w:val="00602580"/>
    <w:rsid w:val="0069199F"/>
    <w:rsid w:val="006C25B1"/>
    <w:rsid w:val="00770008"/>
    <w:rsid w:val="007B7802"/>
    <w:rsid w:val="0086505A"/>
    <w:rsid w:val="008815B9"/>
    <w:rsid w:val="00883A6D"/>
    <w:rsid w:val="008843AE"/>
    <w:rsid w:val="008C1936"/>
    <w:rsid w:val="008C267E"/>
    <w:rsid w:val="008E0BC6"/>
    <w:rsid w:val="008E17E5"/>
    <w:rsid w:val="00905C7D"/>
    <w:rsid w:val="0097608F"/>
    <w:rsid w:val="00983E74"/>
    <w:rsid w:val="009953E0"/>
    <w:rsid w:val="00A07A4E"/>
    <w:rsid w:val="00A52190"/>
    <w:rsid w:val="00A52DF7"/>
    <w:rsid w:val="00A604E2"/>
    <w:rsid w:val="00A73212"/>
    <w:rsid w:val="00A80728"/>
    <w:rsid w:val="00A81FBA"/>
    <w:rsid w:val="00AA0912"/>
    <w:rsid w:val="00AA3C82"/>
    <w:rsid w:val="00AD237C"/>
    <w:rsid w:val="00AD25D2"/>
    <w:rsid w:val="00AF7E0B"/>
    <w:rsid w:val="00B1371C"/>
    <w:rsid w:val="00B2523D"/>
    <w:rsid w:val="00B31E37"/>
    <w:rsid w:val="00B320FA"/>
    <w:rsid w:val="00B408F7"/>
    <w:rsid w:val="00B46404"/>
    <w:rsid w:val="00B60233"/>
    <w:rsid w:val="00B74BD0"/>
    <w:rsid w:val="00BE3806"/>
    <w:rsid w:val="00BE688C"/>
    <w:rsid w:val="00BF42A9"/>
    <w:rsid w:val="00C13E14"/>
    <w:rsid w:val="00C32DB7"/>
    <w:rsid w:val="00C54488"/>
    <w:rsid w:val="00C83D8B"/>
    <w:rsid w:val="00CF47F4"/>
    <w:rsid w:val="00CF5114"/>
    <w:rsid w:val="00D15E72"/>
    <w:rsid w:val="00D5718A"/>
    <w:rsid w:val="00D70697"/>
    <w:rsid w:val="00D77D17"/>
    <w:rsid w:val="00D914E0"/>
    <w:rsid w:val="00DB7999"/>
    <w:rsid w:val="00DD1B21"/>
    <w:rsid w:val="00E53266"/>
    <w:rsid w:val="00E97860"/>
    <w:rsid w:val="00EB5F29"/>
    <w:rsid w:val="00EC1B11"/>
    <w:rsid w:val="00EC738B"/>
    <w:rsid w:val="00F55987"/>
    <w:rsid w:val="00F605BC"/>
    <w:rsid w:val="00F67FAF"/>
    <w:rsid w:val="00F82E21"/>
    <w:rsid w:val="00F91FBD"/>
    <w:rsid w:val="00FC0552"/>
    <w:rsid w:val="00FC66C9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F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vorino.povor@govvr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69D7-19F4-4C9A-ABFC-88D2AF9B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69</cp:revision>
  <cp:lastPrinted>2023-02-20T11:33:00Z</cp:lastPrinted>
  <dcterms:created xsi:type="dcterms:W3CDTF">2019-10-29T11:29:00Z</dcterms:created>
  <dcterms:modified xsi:type="dcterms:W3CDTF">2023-02-20T11:42:00Z</dcterms:modified>
</cp:coreProperties>
</file>