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89" w:rsidRPr="00666D6E" w:rsidRDefault="00025589" w:rsidP="0066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6E">
        <w:rPr>
          <w:rFonts w:ascii="Times New Roman" w:hAnsi="Times New Roman" w:cs="Times New Roman"/>
          <w:b/>
          <w:sz w:val="24"/>
          <w:szCs w:val="24"/>
        </w:rPr>
        <w:t>ОСНОВНЫЕ НОРМАТИВНЫЕ  ПРАВОВЫЕ  АКТЫ</w:t>
      </w:r>
      <w:r w:rsidR="00666D6E" w:rsidRPr="00666D6E">
        <w:rPr>
          <w:rFonts w:ascii="Times New Roman" w:hAnsi="Times New Roman" w:cs="Times New Roman"/>
          <w:b/>
          <w:sz w:val="24"/>
          <w:szCs w:val="24"/>
        </w:rPr>
        <w:t>, КАСАЮЩИЕСЯ РАБОТЫ С ОБРАЩЕНИЯМИ ГРАЖДАН</w:t>
      </w:r>
    </w:p>
    <w:p w:rsidR="00025589" w:rsidRDefault="00025589">
      <w:pPr>
        <w:rPr>
          <w:rFonts w:ascii="Times New Roman" w:hAnsi="Times New Roman" w:cs="Times New Roman"/>
          <w:sz w:val="24"/>
          <w:szCs w:val="24"/>
        </w:rPr>
      </w:pPr>
    </w:p>
    <w:p w:rsidR="00E81ADE" w:rsidRPr="00025589" w:rsidRDefault="007E34B4">
      <w:pPr>
        <w:rPr>
          <w:rFonts w:ascii="Times New Roman" w:hAnsi="Times New Roman" w:cs="Times New Roman"/>
          <w:sz w:val="24"/>
          <w:szCs w:val="24"/>
        </w:rPr>
      </w:pPr>
      <w:r w:rsidRPr="007E34B4">
        <w:rPr>
          <w:rFonts w:ascii="Times New Roman" w:hAnsi="Times New Roman" w:cs="Times New Roman"/>
          <w:sz w:val="24"/>
          <w:szCs w:val="24"/>
        </w:rPr>
        <w:t>- КОНСТИТУЦИЯ РОССИЙСКОЙ ФЕДЕРАЦИИ</w:t>
      </w:r>
      <w:r w:rsidR="00025589">
        <w:rPr>
          <w:rFonts w:ascii="Times New Roman" w:hAnsi="Times New Roman" w:cs="Times New Roman"/>
          <w:sz w:val="24"/>
          <w:szCs w:val="24"/>
        </w:rPr>
        <w:t xml:space="preserve"> </w:t>
      </w:r>
      <w:r w:rsidR="00025589" w:rsidRPr="00025589">
        <w:rPr>
          <w:rFonts w:ascii="Times New Roman" w:hAnsi="Times New Roman" w:cs="Times New Roman"/>
          <w:sz w:val="24"/>
          <w:szCs w:val="24"/>
        </w:rPr>
        <w:t>(</w:t>
      </w:r>
      <w:r w:rsidR="00025589">
        <w:rPr>
          <w:rFonts w:ascii="Times New Roman" w:hAnsi="Times New Roman" w:cs="Times New Roman"/>
          <w:sz w:val="24"/>
          <w:szCs w:val="24"/>
        </w:rPr>
        <w:t xml:space="preserve"> ст.33.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самоуправления)  </w:t>
      </w:r>
    </w:p>
    <w:p w:rsidR="007E34B4" w:rsidRPr="007E34B4" w:rsidRDefault="007E34B4" w:rsidP="007E34B4">
      <w:pPr>
        <w:pStyle w:val="ConsPlusTitle"/>
        <w:rPr>
          <w:rFonts w:ascii="Times New Roman" w:hAnsi="Times New Roman" w:cs="Times New Roman"/>
          <w:b w:val="0"/>
        </w:rPr>
      </w:pPr>
      <w:r w:rsidRPr="007E34B4">
        <w:rPr>
          <w:rFonts w:ascii="Times New Roman" w:hAnsi="Times New Roman" w:cs="Times New Roman"/>
          <w:b w:val="0"/>
        </w:rPr>
        <w:t>- ФЕДЕРАЛЬНЫЙ ЗАКОН</w:t>
      </w:r>
      <w:r>
        <w:rPr>
          <w:rFonts w:ascii="Times New Roman" w:hAnsi="Times New Roman" w:cs="Times New Roman"/>
          <w:b w:val="0"/>
        </w:rPr>
        <w:t xml:space="preserve">   от 09.02.2009г. №8-ФЗ "</w:t>
      </w:r>
      <w:r w:rsidRPr="007E34B4">
        <w:rPr>
          <w:rFonts w:ascii="Times New Roman" w:hAnsi="Times New Roman" w:cs="Times New Roman"/>
          <w:b w:val="0"/>
        </w:rPr>
        <w:t>ОБ ОБЕСПЕЧЕНИИ ДОСТУПА К ИНФОРМАЦИИ</w:t>
      </w:r>
      <w:r>
        <w:rPr>
          <w:rFonts w:ascii="Times New Roman" w:hAnsi="Times New Roman" w:cs="Times New Roman"/>
          <w:b w:val="0"/>
        </w:rPr>
        <w:t xml:space="preserve">  </w:t>
      </w:r>
      <w:r w:rsidRPr="007E34B4">
        <w:rPr>
          <w:rFonts w:ascii="Times New Roman" w:hAnsi="Times New Roman" w:cs="Times New Roman"/>
          <w:b w:val="0"/>
        </w:rPr>
        <w:t>О ДЕЯТЕЛЬНОСТИ ГОСУДАРСТВЕННЫХ ОРГАНОВ И ОРГАНОВ</w:t>
      </w: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</w:rPr>
      </w:pPr>
      <w:r w:rsidRPr="007E34B4">
        <w:rPr>
          <w:rFonts w:ascii="Times New Roman" w:hAnsi="Times New Roman" w:cs="Times New Roman"/>
          <w:b w:val="0"/>
        </w:rPr>
        <w:t>МЕСТНОГО САМОУПРАВЛЕНИЯ</w:t>
      </w:r>
      <w:r>
        <w:rPr>
          <w:rFonts w:ascii="Times New Roman" w:hAnsi="Times New Roman" w:cs="Times New Roman"/>
          <w:b w:val="0"/>
        </w:rPr>
        <w:t>"</w:t>
      </w: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</w:rPr>
      </w:pP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E34B4">
        <w:rPr>
          <w:rFonts w:ascii="Times New Roman" w:hAnsi="Times New Roman" w:cs="Times New Roman"/>
          <w:b w:val="0"/>
          <w:sz w:val="24"/>
          <w:szCs w:val="24"/>
        </w:rPr>
        <w:t>- ФЕДЕРАЛЬНЫЙ ЗАКОН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02.05.2006г. №59-ФЗ "</w:t>
      </w:r>
      <w:r w:rsidRPr="007E34B4">
        <w:rPr>
          <w:rFonts w:ascii="Times New Roman" w:hAnsi="Times New Roman" w:cs="Times New Roman"/>
          <w:b w:val="0"/>
          <w:sz w:val="24"/>
          <w:szCs w:val="24"/>
        </w:rPr>
        <w:t>О ПОРЯДКЕ РАССМОТРЕНИЯ ОБРАЩЕНИЙ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E34B4">
        <w:rPr>
          <w:rFonts w:ascii="Times New Roman" w:hAnsi="Times New Roman" w:cs="Times New Roman"/>
          <w:b w:val="0"/>
          <w:sz w:val="24"/>
          <w:szCs w:val="24"/>
        </w:rPr>
        <w:t>ГРАЖДАН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E34B4">
        <w:rPr>
          <w:rFonts w:ascii="Times New Roman" w:hAnsi="Times New Roman" w:cs="Times New Roman"/>
          <w:b w:val="0"/>
          <w:sz w:val="24"/>
          <w:szCs w:val="24"/>
        </w:rPr>
        <w:t>- ФЕДЕРАЛЬНЫЙ ЗАКОН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27.07.2006г. №152-ФЗ "</w:t>
      </w:r>
      <w:r w:rsidRPr="007E34B4">
        <w:rPr>
          <w:rFonts w:ascii="Times New Roman" w:hAnsi="Times New Roman" w:cs="Times New Roman"/>
          <w:b w:val="0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ПОЛОЖЕНИЕ ОБ ОРГАНИЗАЦИИ РАБОТЫ С ОБРАЩЕНИЯМИ ГРАЖДАН, УТВЕРЖДЕНО РАСПОРЯЖЕНИЕМ АДМИНИСТРАЦИИ ГОРОДСКОГО ПОСЕЛЕНИЯ ГОРОД  ПОВОРИНО от 13.04.2015г. №73-р</w:t>
      </w: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34B4" w:rsidRDefault="007E34B4" w:rsidP="007E34B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E34B4">
        <w:rPr>
          <w:rFonts w:ascii="Times New Roman" w:hAnsi="Times New Roman" w:cs="Times New Roman"/>
          <w:b w:val="0"/>
          <w:sz w:val="24"/>
          <w:szCs w:val="24"/>
        </w:rPr>
        <w:t>-</w:t>
      </w:r>
      <w:r w:rsidRPr="007E34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ВОРОНЕЖСКОЙ ОБЛАСТИ от 19.10.2009г. №125-ОЗ  "</w:t>
      </w:r>
      <w:r w:rsidRPr="007E34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ОПОЛНИТЕЛЬНЫХ ГАРАНТИЯХ ПРАВА ГРАЖДАН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E34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РОССИЙСКОЙ ФЕДЕРАЦИИ НА ОБРАЩЕНИЕ В ОРГАНЫ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7E34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ГОСУДАРСТВЕННОЙ ВЛАСТИ ВОРОНЕЖСКОЙ ОБЛАСТИ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</w:t>
      </w:r>
    </w:p>
    <w:p w:rsidR="00025589" w:rsidRDefault="00025589" w:rsidP="007E34B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25589" w:rsidRPr="00025589" w:rsidRDefault="00025589" w:rsidP="0002558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4B4" w:rsidRP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34B4" w:rsidRP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34B4" w:rsidRPr="007E34B4" w:rsidRDefault="007E34B4" w:rsidP="007E34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34B4" w:rsidRPr="007E34B4" w:rsidRDefault="007E34B4" w:rsidP="007E34B4">
      <w:pPr>
        <w:rPr>
          <w:rFonts w:ascii="Times New Roman" w:hAnsi="Times New Roman" w:cs="Times New Roman"/>
          <w:sz w:val="24"/>
          <w:szCs w:val="24"/>
        </w:rPr>
      </w:pPr>
    </w:p>
    <w:p w:rsidR="007E34B4" w:rsidRDefault="007E34B4"/>
    <w:sectPr w:rsidR="007E34B4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4B4"/>
    <w:rsid w:val="00025589"/>
    <w:rsid w:val="000D64FE"/>
    <w:rsid w:val="00666D6E"/>
    <w:rsid w:val="007E34B4"/>
    <w:rsid w:val="00E81ADE"/>
    <w:rsid w:val="00E8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2018-01-22T11:19:00Z</cp:lastPrinted>
  <dcterms:created xsi:type="dcterms:W3CDTF">2018-01-22T10:50:00Z</dcterms:created>
  <dcterms:modified xsi:type="dcterms:W3CDTF">2018-01-22T11:22:00Z</dcterms:modified>
</cp:coreProperties>
</file>